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6.0" w:type="dxa"/>
        <w:jc w:val="left"/>
        <w:tblLayout w:type="fixed"/>
        <w:tblLook w:val="0000"/>
      </w:tblPr>
      <w:tblGrid>
        <w:gridCol w:w="2801"/>
        <w:gridCol w:w="7055"/>
        <w:tblGridChange w:id="0">
          <w:tblGrid>
            <w:gridCol w:w="2801"/>
            <w:gridCol w:w="705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8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Версия 1.1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35" w:lineRule="auto"/>
        <w:jc w:val="center"/>
        <w:rPr>
          <w:rFonts w:ascii="Arial Black" w:cs="Arial Black" w:eastAsia="Arial Black" w:hAnsi="Arial Black"/>
          <w:color w:val="000000"/>
          <w:sz w:val="56"/>
          <w:szCs w:val="56"/>
        </w:rPr>
      </w:pPr>
      <w:r w:rsidDel="00000000" w:rsidR="00000000" w:rsidRPr="00000000">
        <w:rPr>
          <w:rFonts w:ascii="Arial" w:cs="Arial" w:eastAsia="Arial" w:hAnsi="Arial"/>
          <w:color w:val="000000"/>
          <w:sz w:val="56"/>
          <w:szCs w:val="56"/>
          <w:rtl w:val="0"/>
        </w:rPr>
        <w:t xml:space="preserve">ПИРИТ: JPOS драйвер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00" w:lineRule="auto"/>
        <w:jc w:val="center"/>
        <w:rPr>
          <w:rFonts w:ascii="Arial" w:cs="Arial" w:eastAsia="Arial" w:hAnsi="Arial"/>
          <w:b w:val="1"/>
          <w:color w:val="000000"/>
          <w:sz w:val="44"/>
          <w:szCs w:val="4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4"/>
          <w:szCs w:val="44"/>
          <w:rtl w:val="0"/>
        </w:rPr>
        <w:t xml:space="preserve">Руководство пользователя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000" w:lineRule="auto"/>
        <w:jc w:val="center"/>
        <w:rPr>
          <w:rFonts w:ascii="Arial" w:cs="Arial" w:eastAsia="Arial" w:hAnsi="Arial"/>
          <w:b w:val="1"/>
          <w:color w:val="000000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Версия: 1.1</w:t>
      </w:r>
      <w:r w:rsidDel="00000000" w:rsidR="00000000" w:rsidRPr="00000000">
        <w:rPr>
          <w:rFonts w:ascii="Arial" w:cs="Arial" w:eastAsia="Arial" w:hAnsi="Arial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Дата: </w:t>
      </w:r>
      <w:r w:rsidDel="00000000" w:rsidR="00000000" w:rsidRPr="00000000">
        <w:rPr>
          <w:sz w:val="24"/>
          <w:szCs w:val="24"/>
          <w:rtl w:val="0"/>
        </w:rPr>
        <w:t xml:space="preserve">19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08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.202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Arial" w:cs="Arial" w:eastAsia="Arial" w:hAnsi="Arial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Вступление</w:t>
      </w:r>
    </w:p>
    <w:p w:rsidR="00000000" w:rsidDel="00000000" w:rsidP="00000000" w:rsidRDefault="00000000" w:rsidRPr="00000000" w14:paraId="000000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Данная документация описывает особенности реализации драйвера и не является руководством по стандарту UPOS. (Со стандартом UPOS можно ознакомиться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здесь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Методы PiritSvc112: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Основные методы класса</w:t>
      </w:r>
      <w:r w:rsidDel="00000000" w:rsidR="00000000" w:rsidRPr="00000000">
        <w:rPr>
          <w:rFonts w:ascii="Courier New" w:cs="Courier New" w:eastAsia="Courier New" w:hAnsi="Courier New"/>
          <w:color w:val="000000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2"/>
          <w:szCs w:val="22"/>
          <w:highlight w:val="white"/>
          <w:rtl w:val="0"/>
        </w:rPr>
        <w:t xml:space="preserve">PiritSvc112 implements FiscalPrinterService112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В скобках указан hex номер команды соответствующей  из документа «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4"/>
          <w:szCs w:val="24"/>
          <w:rtl w:val="0"/>
        </w:rPr>
        <w:t xml:space="preserve">Инструкция по программированию ККТ Пирит 2Ф_ОФД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Общие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DirectIO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– см. стр. 18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CheckHealth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1.1.1 Запрос флагов статуса ККМ (0x00)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ResetPrinter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1.1.2 Завершить документ (0x31)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1.1.3 Аннулировать документ (0x32)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SetTrailerLine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1.1.3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таблицы настроек (0x12)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1.1.4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Чтение даты/времени ККМ (0x13)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1.1.5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даты/времени ККМ (0x14)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1.1.6 Запрос сменных счетчиков и регистров (0x01)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GetTotalizer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1.1.7 Запрос сменных счетчиков и регистров (0x01)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1.1.8 Запрос сведений о ККМ (0x02)</w:t>
        <w:tab/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1.1.9 Запрос данных по чеку (0x03)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GetVatEntry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1.1.10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Чтение таблицы настроек (0x11)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SetVatTable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1.1.11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таблицы настроек (0x12)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SetVatValue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1.1.12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Подготовка внутренних данных для вызова SetVatTable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OpenDrawer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1.1.13 Открыть денежный ящик (0x80)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DrawerOpened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1.1.14 Получить статус денежного ящика (0x81)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Регистрация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BeginFiscalReceipt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 Открыть документ (0x30)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PrintRecTotal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1.2.2 Внесение / изъятие оплаты (0x47)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Выполняется внесение/изъятие одной командой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PrintRecCash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1.2.3 Внесение / изъятие суммы (0x48)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8" w:firstLine="0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Выполняется внесение/изъятие после вызова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BeginFiscalReceipt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и установленном свойстве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FiscalReceiptType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в значения FPTR_RT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_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CASH_IN или FPTR_RT_CASH_OUT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1.2.4 Добавить товарную позицию (0x42)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Параметры: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Description – наименование товара; 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Price – цена за позицию (не используется);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Quantity – количество. Значение 0 эквивалентно 1000;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VatInfo – индекс налоговой ставки значения: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0 - Ставка "НДС 20%"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1 - Ставка "НДС 10%"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2 - Ставка "НДС 0%"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3 - Ставка "без НДС"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4 - Ставка "НДС 20/120"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5 - Ставка "НДС 10/110"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6 - Ставка "НДС 5%"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7 - Ставка "НДС 7%"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8 - Ставка "НДС 5/105"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9 - Ставка "НДС 7/107"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UnitPrice – цена единицы товара; 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UnitName – единицы измерения.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PrintRecSubtotal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1.2.5 Подитог (0x44)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PrintRecItemAdjustment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1.2.6 </w:t>
      </w:r>
      <w:r w:rsidDel="00000000" w:rsidR="00000000" w:rsidRPr="00000000">
        <w:rPr>
          <w:rFonts w:ascii="Arial" w:cs="Arial" w:eastAsia="Arial" w:hAnsi="Arial"/>
          <w:rtl w:val="0"/>
        </w:rPr>
        <w:t xml:space="preserve">Переданные в метод параметры сохраняются в драйвере и применяются к следующему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вызову PrintRecItem после чего обнуляются.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PrintRecSubtotalAdjustment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Сначала вызывается 3.4.12 Подитог (0x44)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1.2.7 Скидка на товар/чек (0x45)</w:t>
        <w:tab/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1.2.8 Наценка на товар/чек (0x46)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PrintRecVoid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1.2.9 Завершить документ (0x31)</w:t>
        <w:tab/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1.2.10 Аннулировать документ (0x32)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EndFiscalReceipt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1.2.11 Завершить документ (0x31)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Печать текста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BeginNonFiscal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1.2.12 Открыть документ (0x30)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Тип - Сервисный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PrintNormal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1.2.13 Печать текста (0x40)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Настройка печати текста/штрихкода см. методы DirectIO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EndNonFiscal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1.2.14 Завершить документ (0x31)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Печать отчетов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PrintPeriodicTotalsReport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1.2.15 Распечатать фискальный отчет по датам (0x62)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ab/>
        <w:t xml:space="preserve">Параметр «Тип отчета» имеет значение 1 (полный)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1.2.16 Распечатать фискальный отчет по сменам (0x61)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Параметр «Тип отчета» имеет значение 1 (полный)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Так же если параметры StartNum=0 и EndNum=0 печатается 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копия последнего Z-отчета: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1.2.17 Системные команды –&gt; Печать копии последнего Z-отчета (0xA1)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PrintXReport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1.2.18 Распечатать отчет без гашения (X-отчет) (0x20)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PrintZReport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Распечатать отчет с гашением (Z-отчет) (0x21)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Методы спецификации JPOS: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BaseService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getCheckHealthText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getClaimed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getDeviceServiceDescription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getDeviceServiceVersion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getPhysicalDeviceDescription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getPhysicalDeviceName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claim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close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checkHealth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directIO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command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Object object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logicalName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EventCallbacks cb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release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FiscalPrinterService13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BaseService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getCapCoverSensor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getCapHasVatTable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getCapIndependentHeader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getCapNonFiscalMode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getCapOrderAdjustmentFirst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getCapPowerReporting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getCapReceiptNotPaid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getCapSlpFullSlip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getCapSlpValidation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getCapTrainingMode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getCapValidateJournal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getOutputID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getPowerState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getCountryCode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getCoverOpen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getDayOpened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getDescriptionLength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getErrorOutID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getErrorString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getNumHeaderLines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getNumTrailerLines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getNumVatRates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getPrinterState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getTrainingModeActive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clearError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getTotalizer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getVatEntry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vatRate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printFiscalDocumentLine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printNormal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printPeriodicTotalsReport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date1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date2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payment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reportType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startNum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endNum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printZReport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resetPrinter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setHeaderLine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cashierID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setTrailerLine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verifyItem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itemName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</w:p>
    <w:p w:rsidR="00000000" w:rsidDel="00000000" w:rsidP="00000000" w:rsidRDefault="00000000" w:rsidRPr="00000000" w14:paraId="000001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getCapEmptyReceiptIsVoidable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getCapMultiContractor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getCapOnlyVoidLastItem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getActualCurrency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newCurrency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printRecCash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specialTaxName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</w:p>
    <w:p w:rsidR="00000000" w:rsidDel="00000000" w:rsidP="00000000" w:rsidRDefault="00000000" w:rsidRPr="00000000" w14:paraId="000001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</w:p>
    <w:p w:rsidR="00000000" w:rsidDel="00000000" w:rsidP="00000000" w:rsidRDefault="00000000" w:rsidRPr="00000000" w14:paraId="000001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getCapStatisticsReporting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retrieveStatistics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" w:before="200" w:lineRule="auto"/>
        <w:rPr>
          <w:rFonts w:ascii="Courier New" w:cs="Courier New" w:eastAsia="Courier New" w:hAnsi="Courier New"/>
          <w:b w:val="1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FiscalPrinterService19</w:t>
      </w:r>
    </w:p>
    <w:p w:rsidR="00000000" w:rsidDel="00000000" w:rsidP="00000000" w:rsidRDefault="00000000" w:rsidRPr="00000000" w14:paraId="000001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result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FiscalPrinterService112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Свойства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24"/>
          <w:szCs w:val="24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getCheckHealthText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содержит результат вызова метода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checkHealth()</w:t>
      </w:r>
      <w:r w:rsidDel="00000000" w:rsidR="00000000" w:rsidRPr="00000000">
        <w:rPr>
          <w:color w:val="000000"/>
          <w:rtl w:val="0"/>
        </w:rPr>
        <w:t xml:space="preserve"> в текстовом виде.</w:t>
      </w:r>
    </w:p>
    <w:p w:rsidR="00000000" w:rsidDel="00000000" w:rsidP="00000000" w:rsidRDefault="00000000" w:rsidRPr="00000000" w14:paraId="000001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getClaimed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имеет значение True после успешного вызова метода Claim, False после вызова Release. </w:t>
      </w:r>
    </w:p>
    <w:p w:rsidR="00000000" w:rsidDel="00000000" w:rsidP="00000000" w:rsidRDefault="00000000" w:rsidRPr="00000000" w14:paraId="000001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имеет значение True после успешного вызова метода setDeviceEnabled.</w:t>
      </w:r>
    </w:p>
    <w:p w:rsidR="00000000" w:rsidDel="00000000" w:rsidP="00000000" w:rsidRDefault="00000000" w:rsidRPr="00000000" w14:paraId="000001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Метод выполняет инициализацию драйвера после успешного выполнения open() и claim().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getDeviceServiceDescription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"PIRIT 2016"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getDeviceServiceVersion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1013015</w:t>
      </w:r>
    </w:p>
    <w:p w:rsidR="00000000" w:rsidDel="00000000" w:rsidP="00000000" w:rsidRDefault="00000000" w:rsidRPr="00000000" w14:paraId="000001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1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1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getPhysicalDeviceDescription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строку вида "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Fiscal Printer PIRIT</w:t>
      </w:r>
      <w:r w:rsidDel="00000000" w:rsidR="00000000" w:rsidRPr="00000000">
        <w:rPr>
          <w:color w:val="000000"/>
          <w:rtl w:val="0"/>
        </w:rPr>
        <w:t xml:space="preserve">"</w:t>
      </w:r>
    </w:p>
    <w:p w:rsidR="00000000" w:rsidDel="00000000" w:rsidP="00000000" w:rsidRDefault="00000000" w:rsidRPr="00000000" w14:paraId="000001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Fiscal Printer PIRIT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строку вида "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Fiscal Printer PIRIT</w:t>
      </w:r>
      <w:r w:rsidDel="00000000" w:rsidR="00000000" w:rsidRPr="00000000">
        <w:rPr>
          <w:color w:val="000000"/>
          <w:rtl w:val="0"/>
        </w:rPr>
        <w:t xml:space="preserve">"</w:t>
      </w:r>
    </w:p>
    <w:p w:rsidR="00000000" w:rsidDel="00000000" w:rsidP="00000000" w:rsidRDefault="00000000" w:rsidRPr="00000000" w14:paraId="000001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Текущее состояние устройства. Допустимые значения:</w:t>
      </w:r>
    </w:p>
    <w:p w:rsidR="00000000" w:rsidDel="00000000" w:rsidP="00000000" w:rsidRDefault="00000000" w:rsidRPr="00000000" w14:paraId="000001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</w:t>
        <w:tab/>
        <w:t xml:space="preserve">Устройство закрыто (не был вызван метод Open)</w:t>
      </w:r>
    </w:p>
    <w:p w:rsidR="00000000" w:rsidDel="00000000" w:rsidP="00000000" w:rsidRDefault="00000000" w:rsidRPr="00000000" w14:paraId="000001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</w:t>
        <w:tab/>
        <w:t xml:space="preserve">Устройство находится в рабочем состоянии и не занято выполнением операций.</w:t>
      </w:r>
    </w:p>
    <w:p w:rsidR="00000000" w:rsidDel="00000000" w:rsidP="00000000" w:rsidRDefault="00000000" w:rsidRPr="00000000" w14:paraId="000001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метод PrintRecMessage может печатать произвольный текст после печати итога.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метод PrintRecItemAdjustment поддерживает скидку в денежных единицах.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1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проверка итога в методе PrintRecTotal может производиться.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getCapCoverSensor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  Все модели ФР ПИРИТ имеют датчик открытия крышки.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  Все модели ФР ПИРИТ имеют шрифт двойной ширины.</w:t>
      </w:r>
    </w:p>
    <w:p w:rsidR="00000000" w:rsidDel="00000000" w:rsidP="00000000" w:rsidRDefault="00000000" w:rsidRPr="00000000" w14:paraId="000001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все модели ФР ПИРИТ могут распечатать копию последнего чека.</w:t>
      </w:r>
    </w:p>
    <w:p w:rsidR="00000000" w:rsidDel="00000000" w:rsidP="00000000" w:rsidRDefault="00000000" w:rsidRPr="00000000" w14:paraId="000001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Устанавливает свойство DuplicateReceipt. Ничего не делает в драйвере, так как копия данных чека есть в ФР.</w:t>
      </w:r>
    </w:p>
    <w:p w:rsidR="00000000" w:rsidDel="00000000" w:rsidP="00000000" w:rsidRDefault="00000000" w:rsidRPr="00000000" w14:paraId="000001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методами BeginFixedOutput, PrintFixedOutput и EndFixedOutput.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getCapHasVatTable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все модели ФР поддерживают таблицу налоговых ставок.</w:t>
      </w:r>
    </w:p>
    <w:p w:rsidR="00000000" w:rsidDel="00000000" w:rsidP="00000000" w:rsidRDefault="00000000" w:rsidRPr="00000000" w14:paraId="000002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getCapIndependentHeader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автоматически печатает клише следующего чека после предыдущего. </w:t>
      </w:r>
    </w:p>
    <w:p w:rsidR="00000000" w:rsidDel="00000000" w:rsidP="00000000" w:rsidRDefault="00000000" w:rsidRPr="00000000" w14:paraId="000002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ФР не печатает список товаров в отчете по налогам.</w:t>
      </w:r>
    </w:p>
    <w:p w:rsidR="00000000" w:rsidDel="00000000" w:rsidP="00000000" w:rsidRDefault="00000000" w:rsidRPr="00000000" w14:paraId="000002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</w:p>
    <w:p w:rsidR="00000000" w:rsidDel="00000000" w:rsidP="00000000" w:rsidRDefault="00000000" w:rsidRPr="00000000" w14:paraId="000002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getCapNonFiscalMode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getCapOrderAdjustmentFirst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делать надбавки на позицию с помощью метода PrintRecItemAdjustment.</w:t>
      </w:r>
    </w:p>
    <w:p w:rsidR="00000000" w:rsidDel="00000000" w:rsidP="00000000" w:rsidRDefault="00000000" w:rsidRPr="00000000" w14:paraId="000002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фискальные регистраторы ПИРИТ не поддерживают печать отчета об отключении 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1, драйвер может определять два состояния ФР, OFF_OFFLINE (отключен или выключен) и ONLINE (подключен).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getCapReceiptNotPaid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метод </w:t>
      </w:r>
      <w:hyperlink w:anchor="bookmark=id.1t3h5sf">
        <w:r w:rsidDel="00000000" w:rsidR="00000000" w:rsidRPr="00000000">
          <w:rPr>
            <w:color w:val="0000ff"/>
            <w:u w:val="single"/>
            <w:rtl w:val="0"/>
          </w:rPr>
          <w:t xml:space="preserve">PrintRecNotPaid</w:t>
        </w:r>
      </w:hyperlink>
      <w:r w:rsidDel="00000000" w:rsidR="00000000" w:rsidRPr="00000000">
        <w:rPr>
          <w:color w:val="000000"/>
          <w:rtl w:val="0"/>
        </w:rPr>
        <w:t xml:space="preserve"> нельзя использовать для печати неоплаченной части итога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</w:p>
    <w:p w:rsidR="00000000" w:rsidDel="00000000" w:rsidP="00000000" w:rsidRDefault="00000000" w:rsidRPr="00000000" w14:paraId="000002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на всех ФР есть чековая станция.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bookmarkStart w:colFirst="0" w:colLast="0" w:name="bookmark=id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в ФР и драйвере нет зарезервированных слов.</w:t>
      </w:r>
    </w:p>
    <w:bookmarkStart w:colFirst="0" w:colLast="0" w:name="bookmark=id.1fob9te" w:id="3"/>
    <w:bookmarkEnd w:id="3"/>
    <w:p w:rsidR="00000000" w:rsidDel="00000000" w:rsidP="00000000" w:rsidRDefault="00000000" w:rsidRPr="00000000" w14:paraId="000002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bookmarkStart w:colFirst="0" w:colLast="0" w:name="bookmark=id.3znysh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заголовок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bookmarkStart w:colFirst="0" w:colLast="0" w:name="bookmark=id.2et92p0" w:id="5"/>
      <w:bookmarkEnd w:id="5"/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номер ФР в магазине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ИНН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подвал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налоговые ставки.</w:t>
      </w:r>
    </w:p>
    <w:p w:rsidR="00000000" w:rsidDel="00000000" w:rsidP="00000000" w:rsidRDefault="00000000" w:rsidRPr="00000000" w14:paraId="000002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Поддеживает ли ФР фискальную печать на подкладном документе. </w:t>
      </w:r>
    </w:p>
    <w:p w:rsidR="00000000" w:rsidDel="00000000" w:rsidP="00000000" w:rsidRDefault="00000000" w:rsidRPr="00000000" w14:paraId="000002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так как драйвер не поддерживает фискальную печать на подкладном документе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getCapSlpFullSlip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полноразмерные подкладные документы.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датчик конца подкладного документа.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подкладных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getCapSlpValidation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проверочной информации на подкладном документе.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фискальный регистратор поддерживает скидки суммой.</w:t>
      </w:r>
    </w:p>
    <w:p w:rsidR="00000000" w:rsidDel="00000000" w:rsidP="00000000" w:rsidRDefault="00000000" w:rsidRPr="00000000" w14:paraId="000002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фискальный регистратор поддерживает процентные скидки.</w:t>
      </w:r>
    </w:p>
    <w:p w:rsidR="00000000" w:rsidDel="00000000" w:rsidP="00000000" w:rsidRDefault="00000000" w:rsidRPr="00000000" w14:paraId="000002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драйвер поддерживает метод printRecSubtotal.</w:t>
      </w:r>
    </w:p>
    <w:p w:rsidR="00000000" w:rsidDel="00000000" w:rsidP="00000000" w:rsidRDefault="00000000" w:rsidRPr="00000000" w14:paraId="000002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getCapTrainingMode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false. Режим тренировки не поддерживается в драйвере.</w:t>
      </w:r>
    </w:p>
    <w:p w:rsidR="00000000" w:rsidDel="00000000" w:rsidP="00000000" w:rsidRDefault="00000000" w:rsidRPr="00000000" w14:paraId="000002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getCapValidateJournal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ФР поддерживает печать X отчета.</w:t>
      </w:r>
    </w:p>
    <w:p w:rsidR="00000000" w:rsidDel="00000000" w:rsidP="00000000" w:rsidRDefault="00000000" w:rsidRPr="00000000" w14:paraId="000002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getOutputID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-1 драйвер поддерживает не последнего события.</w:t>
      </w:r>
    </w:p>
    <w:p w:rsidR="00000000" w:rsidDel="00000000" w:rsidP="00000000" w:rsidRDefault="00000000" w:rsidRPr="00000000" w14:paraId="000002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тип уведомления о питании принтера. По умолчанию уведомление отключено, powerNotify=</w:t>
      </w:r>
      <w:r w:rsidDel="00000000" w:rsidR="00000000" w:rsidRPr="00000000">
        <w:rPr>
          <w:color w:val="000000"/>
          <w:sz w:val="21"/>
          <w:szCs w:val="21"/>
          <w:rtl w:val="0"/>
        </w:rPr>
        <w:t xml:space="preserve"> 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Драйвер не поддерживает уведомления о питании принтера. </w:t>
      </w:r>
    </w:p>
    <w:p w:rsidR="00000000" w:rsidDel="00000000" w:rsidP="00000000" w:rsidRDefault="00000000" w:rsidRPr="00000000" w14:paraId="000002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getPowerState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2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getAmountDecimalPlace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 - 2 - количество десятичных разрядов, которые ФР использует для вычислений.</w:t>
      </w:r>
    </w:p>
    <w:p w:rsidR="00000000" w:rsidDel="00000000" w:rsidP="00000000" w:rsidRDefault="00000000" w:rsidRPr="00000000" w14:paraId="000002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1"/>
          <w:szCs w:val="21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2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true, то драйвер автоматически сравнивает сумму чека фискального регистратора и сумму чека приложения. Если возвращается false, то автоматическое сравнение итогов не поддерживается и свойство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CheckTotal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доступно только для чтения.</w:t>
      </w:r>
    </w:p>
    <w:p w:rsidR="00000000" w:rsidDel="00000000" w:rsidP="00000000" w:rsidRDefault="00000000" w:rsidRPr="00000000" w14:paraId="000002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свойства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 CheckTotal.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getCountryCode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значение, определяющее какие страны поддерживает ФР. Возможные значения: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FPTR_CC_BRAZIL</w:t>
        <w:tab/>
        <w:tab/>
        <w:t xml:space="preserve">ФР поддерживае налоговые правила Бразилии.</w:t>
      </w:r>
    </w:p>
    <w:p w:rsidR="00000000" w:rsidDel="00000000" w:rsidP="00000000" w:rsidRDefault="00000000" w:rsidRPr="00000000" w14:paraId="000002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FPTR_CC_GREECE</w:t>
        <w:tab/>
        <w:tab/>
        <w:t xml:space="preserve">ФР поддерживае налоговые правила Греции.</w:t>
      </w:r>
    </w:p>
    <w:p w:rsidR="00000000" w:rsidDel="00000000" w:rsidP="00000000" w:rsidRDefault="00000000" w:rsidRPr="00000000" w14:paraId="000002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FPTR_CC_HUNGARY</w:t>
        <w:tab/>
        <w:tab/>
        <w:t xml:space="preserve">ФР поддерживае налоговые правила Венгрии.</w:t>
      </w:r>
    </w:p>
    <w:p w:rsidR="00000000" w:rsidDel="00000000" w:rsidP="00000000" w:rsidRDefault="00000000" w:rsidRPr="00000000" w14:paraId="000002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FPTR_CC_ITALY</w:t>
        <w:tab/>
        <w:tab/>
        <w:t xml:space="preserve">ФР поддерживае налоговые правила Италии.</w:t>
      </w:r>
    </w:p>
    <w:p w:rsidR="00000000" w:rsidDel="00000000" w:rsidP="00000000" w:rsidRDefault="00000000" w:rsidRPr="00000000" w14:paraId="000002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FPTR_CC_POLAND</w:t>
        <w:tab/>
        <w:tab/>
        <w:t xml:space="preserve">ФР поддерживае налоговые правила Польши.</w:t>
      </w:r>
    </w:p>
    <w:p w:rsidR="00000000" w:rsidDel="00000000" w:rsidP="00000000" w:rsidRDefault="00000000" w:rsidRPr="00000000" w14:paraId="000002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FPTR_CC_TURKEY</w:t>
        <w:tab/>
        <w:tab/>
        <w:t xml:space="preserve">ФР поддерживае налоговые правила Турции.</w:t>
      </w:r>
    </w:p>
    <w:p w:rsidR="00000000" w:rsidDel="00000000" w:rsidP="00000000" w:rsidRDefault="00000000" w:rsidRPr="00000000" w14:paraId="000002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FPTR_CC_RUSSIA</w:t>
        <w:tab/>
        <w:tab/>
        <w:t xml:space="preserve">ФР поддерживае налоговые правила России.</w:t>
      </w:r>
    </w:p>
    <w:p w:rsidR="00000000" w:rsidDel="00000000" w:rsidP="00000000" w:rsidRDefault="00000000" w:rsidRPr="00000000" w14:paraId="000002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FPTR_CC_BULGARIA</w:t>
        <w:tab/>
        <w:tab/>
        <w:t xml:space="preserve">ФР поддерживае налоговые правила Болгарии.</w:t>
      </w:r>
    </w:p>
    <w:p w:rsidR="00000000" w:rsidDel="00000000" w:rsidP="00000000" w:rsidRDefault="00000000" w:rsidRPr="00000000" w14:paraId="000002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FPTR_CC_ROMANIA</w:t>
        <w:tab/>
        <w:tab/>
        <w:t xml:space="preserve">ФР поддерживае налоговые правила Румынии.</w:t>
      </w:r>
    </w:p>
    <w:p w:rsidR="00000000" w:rsidDel="00000000" w:rsidP="00000000" w:rsidRDefault="00000000" w:rsidRPr="00000000" w14:paraId="000002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FPTR_CC_CZECH_REPUBLIC</w:t>
        <w:tab/>
        <w:t xml:space="preserve">ФР поддерживае налоговые правила Чехии.</w:t>
      </w:r>
    </w:p>
    <w:p w:rsidR="00000000" w:rsidDel="00000000" w:rsidP="00000000" w:rsidRDefault="00000000" w:rsidRPr="00000000" w14:paraId="000002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FPTR_CC_UKRAINE</w:t>
        <w:tab/>
        <w:tab/>
        <w:t xml:space="preserve">ФР поддерживае налоговые правила Украины.</w:t>
      </w:r>
    </w:p>
    <w:p w:rsidR="00000000" w:rsidDel="00000000" w:rsidP="00000000" w:rsidRDefault="00000000" w:rsidRPr="00000000" w14:paraId="000002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FPTR_CC_SWEDEN</w:t>
        <w:tab/>
        <w:tab/>
        <w:t xml:space="preserve">ФР поддерживае налоговые правила Швеции.</w:t>
      </w:r>
    </w:p>
    <w:p w:rsidR="00000000" w:rsidDel="00000000" w:rsidP="00000000" w:rsidRDefault="00000000" w:rsidRPr="00000000" w14:paraId="000002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FPTR_CC_OTHER</w:t>
        <w:tab/>
        <w:tab/>
        <w:t xml:space="preserve">Неизвестная или новая страна. .</w:t>
      </w:r>
    </w:p>
    <w:p w:rsidR="00000000" w:rsidDel="00000000" w:rsidP="00000000" w:rsidRDefault="00000000" w:rsidRPr="00000000" w14:paraId="000002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Свойство инициализируется после первого включения устройства.</w:t>
      </w:r>
    </w:p>
    <w:p w:rsidR="00000000" w:rsidDel="00000000" w:rsidP="00000000" w:rsidRDefault="00000000" w:rsidRPr="00000000" w14:paraId="000002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getCoverOpen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true, значит крышка ФР открыта.</w:t>
      </w:r>
    </w:p>
    <w:p w:rsidR="00000000" w:rsidDel="00000000" w:rsidP="00000000" w:rsidRDefault="00000000" w:rsidRPr="00000000" w14:paraId="000002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CapCoverSensor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= false, значит у ФР нет датчика крышки и это свойство всегда false.</w:t>
      </w:r>
    </w:p>
    <w:p w:rsidR="00000000" w:rsidDel="00000000" w:rsidP="00000000" w:rsidRDefault="00000000" w:rsidRPr="00000000" w14:paraId="000002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Свойство обновляется, если </w:t>
      </w:r>
    </w:p>
    <w:p w:rsidR="00000000" w:rsidDel="00000000" w:rsidP="00000000" w:rsidRDefault="00000000" w:rsidRPr="00000000" w14:paraId="000002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getDayOpened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getDescriptionLength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getErrorOutID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getErrorString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getNumHeaderLines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getNumTrailerLines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getNumVatRates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getPrinterState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getTrainingModeActive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clearError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getTotalizer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getVatEntry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vatRate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printFiscalDocumentLine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printNormal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printPeriodicTotalsReport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date1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date2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payment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reportType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startNum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endNum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printZReport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resetPrinter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setHeaderLine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cashierID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setTrailerLine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verifyItem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itemName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</w:p>
    <w:p w:rsidR="00000000" w:rsidDel="00000000" w:rsidP="00000000" w:rsidRDefault="00000000" w:rsidRPr="00000000" w14:paraId="000003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getCapEmptyReceiptIsVoidable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getCapMultiContractor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getCapOnlyVoidLastItem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getActualCurrency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newCurrency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printRecCash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specialTaxName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</w:p>
    <w:p w:rsidR="00000000" w:rsidDel="00000000" w:rsidP="00000000" w:rsidRDefault="00000000" w:rsidRPr="00000000" w14:paraId="000003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</w:p>
    <w:p w:rsidR="00000000" w:rsidDel="00000000" w:rsidP="00000000" w:rsidRDefault="00000000" w:rsidRPr="00000000" w14:paraId="000003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</w:p>
    <w:p w:rsidR="00000000" w:rsidDel="00000000" w:rsidP="00000000" w:rsidRDefault="00000000" w:rsidRPr="00000000" w14:paraId="000003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getCapStatisticsReporting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retrieveStatistics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" w:before="200" w:lineRule="auto"/>
        <w:rPr>
          <w:rFonts w:ascii="Courier New" w:cs="Courier New" w:eastAsia="Courier New" w:hAnsi="Courier New"/>
          <w:b w:val="1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FiscalPrinterService19</w:t>
      </w:r>
    </w:p>
    <w:p w:rsidR="00000000" w:rsidDel="00000000" w:rsidP="00000000" w:rsidRDefault="00000000" w:rsidRPr="00000000" w14:paraId="000003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result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FiscalPrinterService112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bookmarkStart w:colFirst="0" w:colLast="0" w:name="_heading=h.tyjcwt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Параметры драйвера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Параметры драйвера хранятся в файле jpos.xml. Загрузкой параметров занимается библиотека jpos. Драйвер получает JposEntry.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Имя порта к которому подключается драйвер.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&lt;!--Port name--&gt;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"portName"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"COM3"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Скорость связи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</w:t>
      </w:r>
      <w:r w:rsidDel="00000000" w:rsidR="00000000" w:rsidRPr="00000000">
        <w:rPr>
          <w:rFonts w:ascii="Courier New" w:cs="Courier New" w:eastAsia="Courier New" w:hAnsi="Courier New"/>
          <w:color w:val="6a8759"/>
          <w:sz w:val="18"/>
          <w:szCs w:val="18"/>
          <w:rtl w:val="0"/>
        </w:rPr>
        <w:t xml:space="preserve">baudRate</w:t>
      </w: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"baudRate"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"57600"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Число битов данных в байте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dataBits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"dataBits"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"8"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 Число стоповых битов в байте.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stopBits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"reportType"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"1"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serviceDescription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serviceDescription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"PIRIT, 2017"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productDescription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productDescription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productDescription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"Fiscal Printer PIRIT"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productName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productName 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productName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"Fiscal Printer PIRIT"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</w:p>
    <w:p w:rsidR="00000000" w:rsidDel="00000000" w:rsidP="00000000" w:rsidRDefault="00000000" w:rsidRPr="00000000" w14:paraId="000003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widowControl w:val="1"/>
        <w:numPr>
          <w:ilvl w:val="0"/>
          <w:numId w:val="5"/>
        </w:numP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statusTimer  - таймер опроса статуса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8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statusTimer  --&gt;</w:t>
      </w:r>
    </w:p>
    <w:p w:rsidR="00000000" w:rsidDel="00000000" w:rsidP="00000000" w:rsidRDefault="00000000" w:rsidRPr="00000000" w14:paraId="000003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 name=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18"/>
          <w:szCs w:val="18"/>
          <w:rtl w:val="0"/>
        </w:rPr>
        <w:t xml:space="preserve">statusTimer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"String"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"2000"/&gt;</w:t>
      </w:r>
    </w:p>
    <w:p w:rsidR="00000000" w:rsidDel="00000000" w:rsidP="00000000" w:rsidRDefault="00000000" w:rsidRPr="00000000" w14:paraId="000003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jc w:val="center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Использование метода DirectIO в JPOS драйвере ФР «ПИРИТ»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jc w:val="center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Команды DirectIO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b0f0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directIO(int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,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,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3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Список команд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 – установка номера чека </w:t>
      </w:r>
    </w:p>
    <w:p w:rsidR="00000000" w:rsidDel="00000000" w:rsidP="00000000" w:rsidRDefault="00000000" w:rsidRPr="00000000" w14:paraId="000003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 – установка режима печати штрихкода</w:t>
      </w:r>
    </w:p>
    <w:p w:rsidR="00000000" w:rsidDel="00000000" w:rsidP="00000000" w:rsidRDefault="00000000" w:rsidRPr="00000000" w14:paraId="000003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 – установка атрибутов текста</w:t>
      </w:r>
    </w:p>
    <w:p w:rsidR="00000000" w:rsidDel="00000000" w:rsidP="00000000" w:rsidRDefault="00000000" w:rsidRPr="00000000" w14:paraId="000003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 – установка позиции штрихкода при печати</w:t>
      </w:r>
    </w:p>
    <w:p w:rsidR="00000000" w:rsidDel="00000000" w:rsidP="00000000" w:rsidRDefault="00000000" w:rsidRPr="00000000" w14:paraId="000003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5 – установка ширины штрихкода</w:t>
      </w:r>
    </w:p>
    <w:p w:rsidR="00000000" w:rsidDel="00000000" w:rsidP="00000000" w:rsidRDefault="00000000" w:rsidRPr="00000000" w14:paraId="000003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6 – установка высоты штрихкода </w:t>
      </w:r>
    </w:p>
    <w:p w:rsidR="00000000" w:rsidDel="00000000" w:rsidP="00000000" w:rsidRDefault="00000000" w:rsidRPr="00000000" w14:paraId="000003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 – установка типа штрихкода</w:t>
      </w:r>
    </w:p>
    <w:p w:rsidR="00000000" w:rsidDel="00000000" w:rsidP="00000000" w:rsidRDefault="00000000" w:rsidRPr="00000000" w14:paraId="000003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8 – открыть денежный ящик </w:t>
      </w:r>
    </w:p>
    <w:p w:rsidR="00000000" w:rsidDel="00000000" w:rsidP="00000000" w:rsidRDefault="00000000" w:rsidRPr="00000000" w14:paraId="000003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9 – получить статус денежного ящика</w:t>
      </w:r>
    </w:p>
    <w:p w:rsidR="00000000" w:rsidDel="00000000" w:rsidP="00000000" w:rsidRDefault="00000000" w:rsidRPr="00000000" w14:paraId="000003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10 – установка названия ставки налога</w:t>
      </w:r>
    </w:p>
    <w:p w:rsidR="00000000" w:rsidDel="00000000" w:rsidP="00000000" w:rsidRDefault="00000000" w:rsidRPr="00000000" w14:paraId="000003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11 – получить название ставки налога</w:t>
      </w:r>
    </w:p>
    <w:p w:rsidR="00000000" w:rsidDel="00000000" w:rsidP="00000000" w:rsidRDefault="00000000" w:rsidRPr="00000000" w14:paraId="000003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12 - Включить/выключить счетчик товаров</w:t>
      </w:r>
    </w:p>
    <w:p w:rsidR="00000000" w:rsidDel="00000000" w:rsidP="00000000" w:rsidRDefault="00000000" w:rsidRPr="00000000" w14:paraId="000003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13 - Включить/выключить режим пакетной печати</w:t>
      </w:r>
    </w:p>
    <w:p w:rsidR="00000000" w:rsidDel="00000000" w:rsidP="00000000" w:rsidRDefault="00000000" w:rsidRPr="00000000" w14:paraId="000003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17 - Установить атрибут текста при печати свободной строкой</w:t>
      </w:r>
    </w:p>
    <w:p w:rsidR="00000000" w:rsidDel="00000000" w:rsidP="00000000" w:rsidRDefault="00000000" w:rsidRPr="00000000" w14:paraId="000003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18 - Команда отрезки бумаги</w:t>
      </w:r>
    </w:p>
    <w:p w:rsidR="00000000" w:rsidDel="00000000" w:rsidP="00000000" w:rsidRDefault="00000000" w:rsidRPr="00000000" w14:paraId="000003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19 - Команда печати разделительной линии</w:t>
      </w:r>
    </w:p>
    <w:p w:rsidR="00000000" w:rsidDel="00000000" w:rsidP="00000000" w:rsidRDefault="00000000" w:rsidRPr="00000000" w14:paraId="000003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20 - Команда печати QR кода с текстом</w:t>
      </w:r>
    </w:p>
    <w:p w:rsidR="00000000" w:rsidDel="00000000" w:rsidP="00000000" w:rsidRDefault="00000000" w:rsidRPr="00000000" w14:paraId="000003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52 – печать реквизита для ОФД </w:t>
      </w:r>
    </w:p>
    <w:p w:rsidR="00000000" w:rsidDel="00000000" w:rsidP="00000000" w:rsidRDefault="00000000" w:rsidRPr="00000000" w14:paraId="000003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26 - Получить данные о подписанных документах в ФН</w:t>
      </w:r>
    </w:p>
    <w:p w:rsidR="00000000" w:rsidDel="00000000" w:rsidP="00000000" w:rsidRDefault="00000000" w:rsidRPr="00000000" w14:paraId="000003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27 – получить данные регистров CASH_REG</w:t>
      </w:r>
    </w:p>
    <w:p w:rsidR="00000000" w:rsidDel="00000000" w:rsidP="00000000" w:rsidRDefault="00000000" w:rsidRPr="00000000" w14:paraId="000003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28 – получить дату окончания ресурса ФН</w:t>
      </w:r>
    </w:p>
    <w:p w:rsidR="00000000" w:rsidDel="00000000" w:rsidP="00000000" w:rsidRDefault="00000000" w:rsidRPr="00000000" w14:paraId="000003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29 – получить регистрационный номер ФН</w:t>
      </w:r>
    </w:p>
    <w:p w:rsidR="00000000" w:rsidDel="00000000" w:rsidP="00000000" w:rsidRDefault="00000000" w:rsidRPr="00000000" w14:paraId="000003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30 – получить дату и время регистрации</w:t>
      </w:r>
    </w:p>
    <w:p w:rsidR="00000000" w:rsidDel="00000000" w:rsidP="00000000" w:rsidRDefault="00000000" w:rsidRPr="00000000" w14:paraId="000003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31 – получение кол-ва неотправленных документов в ОФД</w:t>
      </w:r>
    </w:p>
    <w:p w:rsidR="00000000" w:rsidDel="00000000" w:rsidP="00000000" w:rsidRDefault="00000000" w:rsidRPr="00000000" w14:paraId="000003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32 – получение Даты/времени первого док-та для</w:t>
      </w:r>
    </w:p>
    <w:p w:rsidR="00000000" w:rsidDel="00000000" w:rsidP="00000000" w:rsidRDefault="00000000" w:rsidRPr="00000000" w14:paraId="000003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передачи в ОФД</w:t>
      </w:r>
    </w:p>
    <w:p w:rsidR="00000000" w:rsidDel="00000000" w:rsidP="00000000" w:rsidRDefault="00000000" w:rsidRPr="00000000" w14:paraId="000003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33 – установка адреса покупателя</w:t>
      </w:r>
    </w:p>
    <w:p w:rsidR="00000000" w:rsidDel="00000000" w:rsidP="00000000" w:rsidRDefault="00000000" w:rsidRPr="00000000" w14:paraId="000003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34 – получения состояния печатающего устройства</w:t>
      </w:r>
    </w:p>
    <w:p w:rsidR="00000000" w:rsidDel="00000000" w:rsidP="00000000" w:rsidRDefault="00000000" w:rsidRPr="00000000" w14:paraId="000003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35 - Запрос РНМ (Регистрационного номера ККТ)</w:t>
      </w:r>
    </w:p>
    <w:p w:rsidR="00000000" w:rsidDel="00000000" w:rsidP="00000000" w:rsidRDefault="00000000" w:rsidRPr="00000000" w14:paraId="000003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36 - Запрос номера последнего ФД</w:t>
      </w:r>
    </w:p>
    <w:p w:rsidR="00000000" w:rsidDel="00000000" w:rsidP="00000000" w:rsidRDefault="00000000" w:rsidRPr="00000000" w14:paraId="000003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37 - Запрос даты и времени последнего ФД в виде (DDMMYYYYhhmm) </w:t>
      </w:r>
    </w:p>
    <w:p w:rsidR="00000000" w:rsidDel="00000000" w:rsidP="00000000" w:rsidRDefault="00000000" w:rsidRPr="00000000" w14:paraId="000003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38 - Получение квитанций от заданного номера до последнего включительно</w:t>
      </w:r>
    </w:p>
    <w:p w:rsidR="00000000" w:rsidDel="00000000" w:rsidP="00000000" w:rsidRDefault="00000000" w:rsidRPr="00000000" w14:paraId="000003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39 - Запрос номера смены</w:t>
      </w:r>
    </w:p>
    <w:p w:rsidR="00000000" w:rsidDel="00000000" w:rsidP="00000000" w:rsidRDefault="00000000" w:rsidRPr="00000000" w14:paraId="000003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40 - Запрос кол-во чеков за смену</w:t>
      </w:r>
    </w:p>
    <w:p w:rsidR="00000000" w:rsidDel="00000000" w:rsidP="00000000" w:rsidRDefault="00000000" w:rsidRPr="00000000" w14:paraId="000003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41 - Запрос номера документа последней перерегистрации</w:t>
      </w:r>
    </w:p>
    <w:p w:rsidR="00000000" w:rsidDel="00000000" w:rsidP="00000000" w:rsidRDefault="00000000" w:rsidRPr="00000000" w14:paraId="000003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42 - Получение квитанций из ФН по указанному диапазону номеров ФД.</w:t>
      </w:r>
    </w:p>
    <w:p w:rsidR="00000000" w:rsidDel="00000000" w:rsidP="00000000" w:rsidRDefault="00000000" w:rsidRPr="00000000" w14:paraId="000003E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55 - Печать копии Z-отчета</w:t>
      </w:r>
    </w:p>
    <w:p w:rsidR="00000000" w:rsidDel="00000000" w:rsidP="00000000" w:rsidRDefault="00000000" w:rsidRPr="00000000" w14:paraId="000003E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56 - Запрос информации с ФР</w:t>
      </w:r>
    </w:p>
    <w:p w:rsidR="00000000" w:rsidDel="00000000" w:rsidP="00000000" w:rsidRDefault="00000000" w:rsidRPr="00000000" w14:paraId="000003E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57 - Запрос данных последнего записанного ФД в ФН</w:t>
      </w:r>
    </w:p>
    <w:p w:rsidR="00000000" w:rsidDel="00000000" w:rsidP="00000000" w:rsidRDefault="00000000" w:rsidRPr="00000000" w14:paraId="000003E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58 - Запрос информации с отчета об открытии смены</w:t>
      </w:r>
    </w:p>
    <w:p w:rsidR="00000000" w:rsidDel="00000000" w:rsidP="00000000" w:rsidRDefault="00000000" w:rsidRPr="00000000" w14:paraId="000003E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59 - Запрос информации с отчета об закрытии смены</w:t>
      </w:r>
    </w:p>
    <w:p w:rsidR="00000000" w:rsidDel="00000000" w:rsidP="00000000" w:rsidRDefault="00000000" w:rsidRPr="00000000" w14:paraId="000003EA">
      <w:pPr>
        <w:spacing w:after="28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61 - Установка флага ожидания статуса связи при окончании бумаги</w:t>
        <w:br w:type="textWrapping"/>
        <w:t xml:space="preserve">74 - Передача КМ в ФН для проверки достоверности в ФН и ОИСМ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75 - Передача КМ для включения в кассовый чек</w:t>
      </w:r>
    </w:p>
    <w:p w:rsidR="00000000" w:rsidDel="00000000" w:rsidP="00000000" w:rsidRDefault="00000000" w:rsidRPr="00000000" w14:paraId="000003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76 - Количество маркированного товара</w:t>
      </w:r>
    </w:p>
    <w:p w:rsidR="00000000" w:rsidDel="00000000" w:rsidP="00000000" w:rsidRDefault="00000000" w:rsidRPr="00000000" w14:paraId="000003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номера чека.</w:t>
      </w:r>
    </w:p>
    <w:p w:rsidR="00000000" w:rsidDel="00000000" w:rsidP="00000000" w:rsidRDefault="00000000" w:rsidRPr="00000000" w14:paraId="000003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Номер чека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режима печати штрихкода.</w:t>
      </w:r>
    </w:p>
    <w:p w:rsidR="00000000" w:rsidDel="00000000" w:rsidP="00000000" w:rsidRDefault="00000000" w:rsidRPr="00000000" w14:paraId="000003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Режим печати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!=0 включен режим </w:t>
      </w:r>
    </w:p>
    <w:p w:rsidR="00000000" w:rsidDel="00000000" w:rsidP="00000000" w:rsidRDefault="00000000" w:rsidRPr="00000000" w14:paraId="000003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печати штрихкода. Иначе включен режим печати текста.</w:t>
      </w:r>
    </w:p>
    <w:p w:rsidR="00000000" w:rsidDel="00000000" w:rsidP="00000000" w:rsidRDefault="00000000" w:rsidRPr="00000000" w14:paraId="000003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атрибутов текста.</w:t>
      </w:r>
    </w:p>
    <w:p w:rsidR="00000000" w:rsidDel="00000000" w:rsidP="00000000" w:rsidRDefault="00000000" w:rsidRPr="00000000" w14:paraId="000003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 текста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позиции штрихкода при печати.</w:t>
      </w:r>
    </w:p>
    <w:p w:rsidR="00000000" w:rsidDel="00000000" w:rsidP="00000000" w:rsidRDefault="00000000" w:rsidRPr="00000000" w14:paraId="000004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Позиция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ширины штрихкода.</w:t>
      </w:r>
    </w:p>
    <w:p w:rsidR="00000000" w:rsidDel="00000000" w:rsidP="00000000" w:rsidRDefault="00000000" w:rsidRPr="00000000" w14:paraId="000004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Ширина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высоты штрихкода.</w:t>
      </w:r>
    </w:p>
    <w:p w:rsidR="00000000" w:rsidDel="00000000" w:rsidP="00000000" w:rsidRDefault="00000000" w:rsidRPr="00000000" w14:paraId="000004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Высота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типа штрихкода</w:t>
      </w:r>
    </w:p>
    <w:p w:rsidR="00000000" w:rsidDel="00000000" w:rsidP="00000000" w:rsidRDefault="00000000" w:rsidRPr="00000000" w14:paraId="000004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Тип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Открыть денежный ящик</w:t>
      </w:r>
    </w:p>
    <w:p w:rsidR="00000000" w:rsidDel="00000000" w:rsidP="00000000" w:rsidRDefault="00000000" w:rsidRPr="00000000" w14:paraId="000004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статус денежного ящика</w:t>
      </w:r>
    </w:p>
    <w:p w:rsidR="00000000" w:rsidDel="00000000" w:rsidP="00000000" w:rsidRDefault="00000000" w:rsidRPr="00000000" w14:paraId="000004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4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присвоит результат выполнения команды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названия ставки налога.</w:t>
      </w:r>
    </w:p>
    <w:p w:rsidR="00000000" w:rsidDel="00000000" w:rsidP="00000000" w:rsidRDefault="00000000" w:rsidRPr="00000000" w14:paraId="000004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ставки налога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Название ставки налога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(String)</w:t>
      </w:r>
    </w:p>
    <w:p w:rsidR="00000000" w:rsidDel="00000000" w:rsidP="00000000" w:rsidRDefault="00000000" w:rsidRPr="00000000" w14:paraId="000004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название ставки налога</w:t>
      </w:r>
    </w:p>
    <w:p w:rsidR="00000000" w:rsidDel="00000000" w:rsidP="00000000" w:rsidRDefault="00000000" w:rsidRPr="00000000" w14:paraId="000004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запрашиваемой ставки налога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присвоит название ставки.</w:t>
      </w:r>
    </w:p>
    <w:p w:rsidR="00000000" w:rsidDel="00000000" w:rsidP="00000000" w:rsidRDefault="00000000" w:rsidRPr="00000000" w14:paraId="000004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Включить/выключить счетчик товаров.</w:t>
      </w:r>
    </w:p>
    <w:p w:rsidR="00000000" w:rsidDel="00000000" w:rsidP="00000000" w:rsidRDefault="00000000" w:rsidRPr="00000000" w14:paraId="000004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Счетчик включен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Включить/выключить режим пакетной печати.</w:t>
      </w:r>
    </w:p>
    <w:p w:rsidR="00000000" w:rsidDel="00000000" w:rsidP="00000000" w:rsidRDefault="00000000" w:rsidRPr="00000000" w14:paraId="000004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Режим включен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режим печати на чековой ленте.</w:t>
      </w:r>
    </w:p>
    <w:p w:rsidR="00000000" w:rsidDel="00000000" w:rsidP="00000000" w:rsidRDefault="00000000" w:rsidRPr="00000000" w14:paraId="0000044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включена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отрезка чека.</w:t>
      </w:r>
    </w:p>
    <w:p w:rsidR="00000000" w:rsidDel="00000000" w:rsidP="00000000" w:rsidRDefault="00000000" w:rsidRPr="00000000" w14:paraId="0000044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Отрезка включена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блока расчета.</w:t>
      </w:r>
    </w:p>
    <w:p w:rsidR="00000000" w:rsidDel="00000000" w:rsidP="00000000" w:rsidRDefault="00000000" w:rsidRPr="00000000" w14:paraId="0000044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Блока расчета не печатается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Установить атрибут текста при печати свободной строкой.</w:t>
      </w:r>
    </w:p>
    <w:p w:rsidR="00000000" w:rsidDel="00000000" w:rsidP="00000000" w:rsidRDefault="00000000" w:rsidRPr="00000000" w14:paraId="0000045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5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55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отрезки бумаги.</w:t>
      </w:r>
    </w:p>
    <w:p w:rsidR="00000000" w:rsidDel="00000000" w:rsidP="00000000" w:rsidRDefault="00000000" w:rsidRPr="00000000" w14:paraId="0000045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Параметры не передаются.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печати разделительной линии.</w:t>
      </w:r>
    </w:p>
    <w:p w:rsidR="00000000" w:rsidDel="00000000" w:rsidP="00000000" w:rsidRDefault="00000000" w:rsidRPr="00000000" w14:paraId="0000045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5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Позиция начала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60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Позиция конца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1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Толщина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печати QR кода с текстом.</w:t>
      </w:r>
    </w:p>
    <w:p w:rsidR="00000000" w:rsidDel="00000000" w:rsidP="00000000" w:rsidRDefault="00000000" w:rsidRPr="00000000" w14:paraId="0000046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и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</w:p>
    <w:p w:rsidR="00000000" w:rsidDel="00000000" w:rsidP="00000000" w:rsidRDefault="00000000" w:rsidRPr="00000000" w14:paraId="0000046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текста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6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Ширина QR-кода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Начало текста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arg1[2].</w:t>
      </w:r>
    </w:p>
    <w:p w:rsidR="00000000" w:rsidDel="00000000" w:rsidP="00000000" w:rsidRDefault="00000000" w:rsidRPr="00000000" w14:paraId="0000046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Начало QR-кода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arg1[3].</w:t>
      </w:r>
    </w:p>
    <w:p w:rsidR="00000000" w:rsidDel="00000000" w:rsidP="00000000" w:rsidRDefault="00000000" w:rsidRPr="00000000" w14:paraId="0000046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Строка1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arg2[0]. </w:t>
      </w:r>
    </w:p>
    <w:p w:rsidR="00000000" w:rsidDel="00000000" w:rsidP="00000000" w:rsidRDefault="00000000" w:rsidRPr="00000000" w14:paraId="0000046C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Строка2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arg2[1]. </w:t>
      </w:r>
    </w:p>
    <w:p w:rsidR="00000000" w:rsidDel="00000000" w:rsidP="00000000" w:rsidRDefault="00000000" w:rsidRPr="00000000" w14:paraId="0000046D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Содержимое QR-кода arg2[2]. </w:t>
      </w:r>
    </w:p>
    <w:p w:rsidR="00000000" w:rsidDel="00000000" w:rsidP="00000000" w:rsidRDefault="00000000" w:rsidRPr="00000000" w14:paraId="0000046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атрибута признак способа расчета (Тег 1214).</w:t>
      </w:r>
    </w:p>
    <w:p w:rsidR="00000000" w:rsidDel="00000000" w:rsidP="00000000" w:rsidRDefault="00000000" w:rsidRPr="00000000" w14:paraId="0000047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7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атрибута признак предмета расчета (Тег 1212).</w:t>
      </w:r>
    </w:p>
    <w:p w:rsidR="00000000" w:rsidDel="00000000" w:rsidP="00000000" w:rsidRDefault="00000000" w:rsidRPr="00000000" w14:paraId="0000047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7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открыть смену.</w:t>
      </w:r>
    </w:p>
    <w:p w:rsidR="00000000" w:rsidDel="00000000" w:rsidP="00000000" w:rsidRDefault="00000000" w:rsidRPr="00000000" w14:paraId="0000047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 (Число)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номер часовой зоны (1..11) (тег 1011)</w:t>
      </w:r>
    </w:p>
    <w:p w:rsidR="00000000" w:rsidDel="00000000" w:rsidP="00000000" w:rsidRDefault="00000000" w:rsidRPr="00000000" w14:paraId="0000047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60.0" w:type="dxa"/>
        <w:jc w:val="left"/>
        <w:tblBorders>
          <w:top w:color="dddee1" w:space="0" w:sz="5" w:val="single"/>
          <w:left w:color="dddee1" w:space="0" w:sz="5" w:val="single"/>
          <w:bottom w:color="dddee1" w:space="0" w:sz="5" w:val="single"/>
          <w:right w:color="dddee1" w:space="0" w:sz="5" w:val="single"/>
          <w:insideH w:color="dddee1" w:space="0" w:sz="5" w:val="single"/>
          <w:insideV w:color="dddee1" w:space="0" w:sz="5" w:val="single"/>
        </w:tblBorders>
        <w:tblLayout w:type="fixed"/>
        <w:tblLook w:val="0600"/>
      </w:tblPr>
      <w:tblGrid>
        <w:gridCol w:w="2505"/>
        <w:gridCol w:w="4770"/>
        <w:gridCol w:w="2685"/>
        <w:tblGridChange w:id="0">
          <w:tblGrid>
            <w:gridCol w:w="2505"/>
            <w:gridCol w:w="4770"/>
            <w:gridCol w:w="2685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Временная зона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Описание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Значение тега 1011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sdt>
              <w:sdtPr>
                <w:id w:val="363666455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292a2e"/>
                    <w:sz w:val="21"/>
                    <w:szCs w:val="21"/>
                    <w:rtl w:val="0"/>
                  </w:rPr>
                  <w:t xml:space="preserve">MSK−1 (UTC+2)</w:t>
                </w:r>
              </w:sdtContent>
            </w:sdt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Калининградская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 (UTC+3)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Основная часть европейской России, включая Москву, СПб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2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MSK+1 (UTC+4)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Самарская, Ульяновская, Астраханская области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3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MSK+2 (UTC+5)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Екатеринбургское время — Пермь, Тюмень, Челябинск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4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MSK+3 (UTC+6)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Омская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5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MSK+4 (UTC+7)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Новосибирск, Красноярск, Тыва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6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MSK+5 (UTC+8)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Иркутская область, Бурятия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7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MSK+6 (UTC+9)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Амурская область, запад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8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MSK+7 (UTC+10)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Приморский и Хабаровский края, центр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9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MSK+8 (UTC+11)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Магаданская область, восточная Якутия, север Сахалина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10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MSK+9 (UTC+12)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Камчатка, Чукотка, Курильские острова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11</w:t>
            </w:r>
          </w:p>
        </w:tc>
      </w:tr>
    </w:tbl>
    <w:p w:rsidR="00000000" w:rsidDel="00000000" w:rsidP="00000000" w:rsidRDefault="00000000" w:rsidRPr="00000000" w14:paraId="000004A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Печать реквизита для ОФД.</w:t>
      </w:r>
    </w:p>
    <w:p w:rsidR="00000000" w:rsidDel="00000000" w:rsidP="00000000" w:rsidRDefault="00000000" w:rsidRPr="00000000" w14:paraId="000004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реквизита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реквизита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атрибутов текста устанавливается по умолчанию «0 - Шрифт 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х24»</w:t>
      </w:r>
    </w:p>
    <w:p w:rsidR="00000000" w:rsidDel="00000000" w:rsidP="00000000" w:rsidRDefault="00000000" w:rsidRPr="00000000" w14:paraId="000004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квитанции из ФН по номеру. </w:t>
      </w:r>
    </w:p>
    <w:p w:rsidR="00000000" w:rsidDel="00000000" w:rsidP="00000000" w:rsidRDefault="00000000" w:rsidRPr="00000000" w14:paraId="000004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Документ запрашивается по номеру переданному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квитанции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Например: в качестве 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4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Установить итог чека.</w:t>
      </w:r>
    </w:p>
    <w:p w:rsidR="00000000" w:rsidDel="00000000" w:rsidP="00000000" w:rsidRDefault="00000000" w:rsidRPr="00000000" w14:paraId="000004B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B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Итог устанавливается по значению переданному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копии z-отчета.</w:t>
      </w:r>
    </w:p>
    <w:p w:rsidR="00000000" w:rsidDel="00000000" w:rsidP="00000000" w:rsidRDefault="00000000" w:rsidRPr="00000000" w14:paraId="000004B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копии z-отчета.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используются.</w:t>
      </w:r>
    </w:p>
    <w:p w:rsidR="00000000" w:rsidDel="00000000" w:rsidP="00000000" w:rsidRDefault="00000000" w:rsidRPr="00000000" w14:paraId="000004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ФР.</w:t>
      </w:r>
    </w:p>
    <w:p w:rsidR="00000000" w:rsidDel="00000000" w:rsidP="00000000" w:rsidRDefault="00000000" w:rsidRPr="00000000" w14:paraId="000004C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C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</w:t>
      </w:r>
    </w:p>
    <w:p w:rsidR="00000000" w:rsidDel="00000000" w:rsidP="00000000" w:rsidRDefault="00000000" w:rsidRPr="00000000" w14:paraId="000004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</w:t>
      </w:r>
    </w:p>
    <w:p w:rsidR="00000000" w:rsidDel="00000000" w:rsidP="00000000" w:rsidRDefault="00000000" w:rsidRPr="00000000" w14:paraId="000004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Модель ФР</w:t>
      </w:r>
    </w:p>
    <w:p w:rsidR="00000000" w:rsidDel="00000000" w:rsidP="00000000" w:rsidRDefault="00000000" w:rsidRPr="00000000" w14:paraId="000004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Адрес сервера ОФД</w:t>
      </w:r>
    </w:p>
    <w:p w:rsidR="00000000" w:rsidDel="00000000" w:rsidP="00000000" w:rsidRDefault="00000000" w:rsidRPr="00000000" w14:paraId="000004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№ порта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Таймаут ожидание ответа от ОФД</w:t>
      </w:r>
    </w:p>
    <w:p w:rsidR="00000000" w:rsidDel="00000000" w:rsidP="00000000" w:rsidRDefault="00000000" w:rsidRPr="00000000" w14:paraId="000004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данных последнего записанного ФД в ФН.</w:t>
      </w:r>
    </w:p>
    <w:p w:rsidR="00000000" w:rsidDel="00000000" w:rsidP="00000000" w:rsidRDefault="00000000" w:rsidRPr="00000000" w14:paraId="000004C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D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</w:t>
      </w:r>
    </w:p>
    <w:p w:rsidR="00000000" w:rsidDel="00000000" w:rsidP="00000000" w:rsidRDefault="00000000" w:rsidRPr="00000000" w14:paraId="000004D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</w:t>
      </w:r>
    </w:p>
    <w:p w:rsidR="00000000" w:rsidDel="00000000" w:rsidP="00000000" w:rsidRDefault="00000000" w:rsidRPr="00000000" w14:paraId="000004D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Флаг получения квитанции ОФД</w:t>
      </w:r>
    </w:p>
    <w:p w:rsidR="00000000" w:rsidDel="00000000" w:rsidP="00000000" w:rsidRDefault="00000000" w:rsidRPr="00000000" w14:paraId="000004D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D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операции</w:t>
      </w:r>
    </w:p>
    <w:p w:rsidR="00000000" w:rsidDel="00000000" w:rsidP="00000000" w:rsidRDefault="00000000" w:rsidRPr="00000000" w14:paraId="000004D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Сумма</w:t>
      </w:r>
    </w:p>
    <w:p w:rsidR="00000000" w:rsidDel="00000000" w:rsidP="00000000" w:rsidRDefault="00000000" w:rsidRPr="00000000" w14:paraId="000004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отчета об открытии смены.</w:t>
      </w:r>
    </w:p>
    <w:p w:rsidR="00000000" w:rsidDel="00000000" w:rsidP="00000000" w:rsidRDefault="00000000" w:rsidRPr="00000000" w14:paraId="000004D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D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4D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4E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4E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E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E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 </w:t>
      </w:r>
    </w:p>
    <w:p w:rsidR="00000000" w:rsidDel="00000000" w:rsidP="00000000" w:rsidRDefault="00000000" w:rsidRPr="00000000" w14:paraId="000004E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E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отчета об закрытии смены.</w:t>
      </w:r>
    </w:p>
    <w:p w:rsidR="00000000" w:rsidDel="00000000" w:rsidP="00000000" w:rsidRDefault="00000000" w:rsidRPr="00000000" w14:paraId="000004E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E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4E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4E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4F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F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F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 </w:t>
      </w:r>
    </w:p>
    <w:p w:rsidR="00000000" w:rsidDel="00000000" w:rsidP="00000000" w:rsidRDefault="00000000" w:rsidRPr="00000000" w14:paraId="000004F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Проверить статус документа на “Документ закрыт в ФН”</w:t>
      </w:r>
    </w:p>
    <w:p w:rsidR="00000000" w:rsidDel="00000000" w:rsidP="00000000" w:rsidRDefault="00000000" w:rsidRPr="00000000" w14:paraId="000004F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F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присвоит результат выполнения команды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данные о подписанных документах в ФН.</w:t>
      </w:r>
    </w:p>
    <w:p w:rsidR="00000000" w:rsidDel="00000000" w:rsidP="00000000" w:rsidRDefault="00000000" w:rsidRPr="00000000" w14:paraId="000005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Массив с номерами запрашиваемых документов передается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в виде массива в котором: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под индексом 0 будет коллекция типа Vector&lt;PiritFNTicket&gt;, где в классe PiritFNTicket метод getdocNumber() вернет HEX массив с квитанцией ОФД.</w:t>
      </w:r>
    </w:p>
    <w:p w:rsidR="00000000" w:rsidDel="00000000" w:rsidP="00000000" w:rsidRDefault="00000000" w:rsidRPr="00000000" w14:paraId="000005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документ не был подписан на ОФД, в коллекции Vector&lt;PiritFNTicket&gt; его не будет.</w:t>
      </w:r>
    </w:p>
    <w:p w:rsidR="00000000" w:rsidDel="00000000" w:rsidP="00000000" w:rsidRDefault="00000000" w:rsidRPr="00000000" w14:paraId="000005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Arial" w:cs="Arial" w:eastAsia="Arial" w:hAnsi="Arial"/>
          <w:i w:val="1"/>
          <w:color w:val="222222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Формат HEX квитанции: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87.0" w:type="dxa"/>
        <w:jc w:val="left"/>
        <w:tblLayout w:type="fixed"/>
        <w:tblLook w:val="0000"/>
      </w:tblPr>
      <w:tblGrid>
        <w:gridCol w:w="6043"/>
        <w:gridCol w:w="1794"/>
        <w:gridCol w:w="1550"/>
        <w:tblGridChange w:id="0">
          <w:tblGrid>
            <w:gridCol w:w="6043"/>
            <w:gridCol w:w="1794"/>
            <w:gridCol w:w="15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8">
            <w:pPr>
              <w:pBdr>
                <w:top w:color="000000" w:space="1" w:sz="8" w:val="single"/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Поле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9">
            <w:pPr>
              <w:pBdr>
                <w:top w:color="000000" w:space="1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Тип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A">
            <w:pPr>
              <w:pBdr>
                <w:top w:color="000000" w:space="1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Длина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B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Дата и время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C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DATE_TIME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D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E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Фискальный признак ОФД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F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DATA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0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1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Номер ФД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2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Uint32, LE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3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5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данные регистров CASH_REG.</w:t>
      </w:r>
    </w:p>
    <w:p w:rsidR="00000000" w:rsidDel="00000000" w:rsidP="00000000" w:rsidRDefault="00000000" w:rsidRPr="00000000" w14:paraId="000005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Номер регистра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arg1[0]:</w:t>
      </w:r>
    </w:p>
    <w:p w:rsidR="00000000" w:rsidDel="00000000" w:rsidP="00000000" w:rsidRDefault="00000000" w:rsidRPr="00000000" w14:paraId="000005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112: UNNULL_TOTAL_COMING_START_SHIFT</w:t>
      </w:r>
    </w:p>
    <w:p w:rsidR="00000000" w:rsidDel="00000000" w:rsidP="00000000" w:rsidRDefault="00000000" w:rsidRPr="00000000" w14:paraId="000005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113: UNNULL_TOTAL_REFOUND_START_SHIFT</w:t>
      </w:r>
    </w:p>
    <w:p w:rsidR="00000000" w:rsidDel="00000000" w:rsidP="00000000" w:rsidRDefault="00000000" w:rsidRPr="00000000" w14:paraId="000005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114: UNNULL_TOTAL_EXPEND_START_SHIFT</w:t>
      </w:r>
    </w:p>
    <w:p w:rsidR="00000000" w:rsidDel="00000000" w:rsidP="00000000" w:rsidRDefault="00000000" w:rsidRPr="00000000" w14:paraId="000005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115: UNNULL_TOTAL_EXPEND_REFOUND_START_SHIFT</w:t>
      </w:r>
    </w:p>
    <w:p w:rsidR="00000000" w:rsidDel="00000000" w:rsidP="00000000" w:rsidRDefault="00000000" w:rsidRPr="00000000" w14:paraId="000005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212: UNNULL_TOTAL_COMING_START_REG_FR</w:t>
      </w:r>
    </w:p>
    <w:p w:rsidR="00000000" w:rsidDel="00000000" w:rsidP="00000000" w:rsidRDefault="00000000" w:rsidRPr="00000000" w14:paraId="000005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213: UNNULL_TOTAL_REFOUND_START_REG_FR</w:t>
      </w:r>
    </w:p>
    <w:p w:rsidR="00000000" w:rsidDel="00000000" w:rsidP="00000000" w:rsidRDefault="00000000" w:rsidRPr="00000000" w14:paraId="000005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214: UNNULL_TOTAL_EXPEND_START_REG_FR</w:t>
      </w:r>
    </w:p>
    <w:p w:rsidR="00000000" w:rsidDel="00000000" w:rsidP="00000000" w:rsidRDefault="00000000" w:rsidRPr="00000000" w14:paraId="000005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215: UNNULL_TOTAL__EXPEND_REFOUND_START_REG_FR</w:t>
      </w:r>
    </w:p>
    <w:p w:rsidR="00000000" w:rsidDel="00000000" w:rsidP="00000000" w:rsidRDefault="00000000" w:rsidRPr="00000000" w14:paraId="000005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121: DAY_TOTAL_SALE_ALL</w:t>
      </w:r>
    </w:p>
    <w:p w:rsidR="00000000" w:rsidDel="00000000" w:rsidP="00000000" w:rsidRDefault="00000000" w:rsidRPr="00000000" w14:paraId="000005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123: DAILY_TOTAL_REFUND_ALL</w:t>
      </w:r>
    </w:p>
    <w:p w:rsidR="00000000" w:rsidDel="00000000" w:rsidP="00000000" w:rsidRDefault="00000000" w:rsidRPr="00000000" w14:paraId="000005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185: DAILY_TOTAL_DISCOUNT_SALE_PAYMENT1</w:t>
      </w:r>
    </w:p>
    <w:p w:rsidR="00000000" w:rsidDel="00000000" w:rsidP="00000000" w:rsidRDefault="00000000" w:rsidRPr="00000000" w14:paraId="000005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187: DAILY_TOTAL_DISCOUNT_REFOUND_PAYMENT3</w:t>
      </w:r>
    </w:p>
    <w:p w:rsidR="00000000" w:rsidDel="00000000" w:rsidP="00000000" w:rsidRDefault="00000000" w:rsidRPr="00000000" w14:paraId="000005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193: DAILY_TOTAL_SALE_PAYMENT0</w:t>
      </w:r>
    </w:p>
    <w:p w:rsidR="00000000" w:rsidDel="00000000" w:rsidP="00000000" w:rsidRDefault="00000000" w:rsidRPr="00000000" w14:paraId="000005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197: DAILY_TOTAL_SALE_PAYMENT1</w:t>
      </w:r>
    </w:p>
    <w:p w:rsidR="00000000" w:rsidDel="00000000" w:rsidP="00000000" w:rsidRDefault="00000000" w:rsidRPr="00000000" w14:paraId="000005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198: DAILY_TOTAL_SALE_PAYMENT2</w:t>
      </w:r>
    </w:p>
    <w:p w:rsidR="00000000" w:rsidDel="00000000" w:rsidP="00000000" w:rsidRDefault="00000000" w:rsidRPr="00000000" w14:paraId="000005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202: DAILY_TOTAL_SALE_PAYMENT3</w:t>
      </w:r>
    </w:p>
    <w:p w:rsidR="00000000" w:rsidDel="00000000" w:rsidP="00000000" w:rsidRDefault="00000000" w:rsidRPr="00000000" w14:paraId="000005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206: DAILY_TOTAL_SALE_PAYMENT4</w:t>
      </w:r>
    </w:p>
    <w:p w:rsidR="00000000" w:rsidDel="00000000" w:rsidP="00000000" w:rsidRDefault="00000000" w:rsidRPr="00000000" w14:paraId="000005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232: DAILY_TOTAL_SALE_PAYMENT5</w:t>
      </w:r>
    </w:p>
    <w:p w:rsidR="00000000" w:rsidDel="00000000" w:rsidP="00000000" w:rsidRDefault="00000000" w:rsidRPr="00000000" w14:paraId="000005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233: DAILY_TOTAL_SALE_PAYMENT6</w:t>
      </w:r>
    </w:p>
    <w:p w:rsidR="00000000" w:rsidDel="00000000" w:rsidP="00000000" w:rsidRDefault="00000000" w:rsidRPr="00000000" w14:paraId="000005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234: DAILY_TOTAL_SALE_PAYMENT7</w:t>
      </w:r>
    </w:p>
    <w:p w:rsidR="00000000" w:rsidDel="00000000" w:rsidP="00000000" w:rsidRDefault="00000000" w:rsidRPr="00000000" w14:paraId="000005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235: DAILY_TOTAL_SALE_PAYMENT8</w:t>
      </w:r>
    </w:p>
    <w:p w:rsidR="00000000" w:rsidDel="00000000" w:rsidP="00000000" w:rsidRDefault="00000000" w:rsidRPr="00000000" w14:paraId="000005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236: DAILY_TOTAL_SALE_PAYMENT9</w:t>
      </w:r>
    </w:p>
    <w:p w:rsidR="00000000" w:rsidDel="00000000" w:rsidP="00000000" w:rsidRDefault="00000000" w:rsidRPr="00000000" w14:paraId="000005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237: DAILY_TOTAL_SALE_PAYMENT10</w:t>
      </w:r>
    </w:p>
    <w:p w:rsidR="00000000" w:rsidDel="00000000" w:rsidP="00000000" w:rsidRDefault="00000000" w:rsidRPr="00000000" w14:paraId="000005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238: DAILY_TOTAL_SALE_PAYMENT11</w:t>
      </w:r>
    </w:p>
    <w:p w:rsidR="00000000" w:rsidDel="00000000" w:rsidP="00000000" w:rsidRDefault="00000000" w:rsidRPr="00000000" w14:paraId="000005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239: DAILY_TOTAL_SALE_PAYMENT12</w:t>
      </w:r>
    </w:p>
    <w:p w:rsidR="00000000" w:rsidDel="00000000" w:rsidP="00000000" w:rsidRDefault="00000000" w:rsidRPr="00000000" w14:paraId="000005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240: DAILY_TOTAL_SALE_PAYMENT13</w:t>
      </w:r>
    </w:p>
    <w:p w:rsidR="00000000" w:rsidDel="00000000" w:rsidP="00000000" w:rsidRDefault="00000000" w:rsidRPr="00000000" w14:paraId="000005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201: DAILY_TOTAL_SALE_PAYMENT14</w:t>
      </w:r>
    </w:p>
    <w:p w:rsidR="00000000" w:rsidDel="00000000" w:rsidP="00000000" w:rsidRDefault="00000000" w:rsidRPr="00000000" w14:paraId="000005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205: DAILY_TOTAL_SALE_PAYMENT15</w:t>
      </w:r>
    </w:p>
    <w:p w:rsidR="00000000" w:rsidDel="00000000" w:rsidP="00000000" w:rsidRDefault="00000000" w:rsidRPr="00000000" w14:paraId="000005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195: DAILY_TOTAL_REFUND_PAYMENT0</w:t>
      </w:r>
    </w:p>
    <w:p w:rsidR="00000000" w:rsidDel="00000000" w:rsidP="00000000" w:rsidRDefault="00000000" w:rsidRPr="00000000" w14:paraId="000005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199: DAILY_TOTAL_REFUND_PAYMENT1</w:t>
      </w:r>
    </w:p>
    <w:p w:rsidR="00000000" w:rsidDel="00000000" w:rsidP="00000000" w:rsidRDefault="00000000" w:rsidRPr="00000000" w14:paraId="000005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203: DAILY_TOTAL_REFUND_PAYMENT2</w:t>
      </w:r>
    </w:p>
    <w:p w:rsidR="00000000" w:rsidDel="00000000" w:rsidP="00000000" w:rsidRDefault="00000000" w:rsidRPr="00000000" w14:paraId="000005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220: DAILY_TOTAL_REFUND_PAYMENT3</w:t>
      </w:r>
    </w:p>
    <w:p w:rsidR="00000000" w:rsidDel="00000000" w:rsidP="00000000" w:rsidRDefault="00000000" w:rsidRPr="00000000" w14:paraId="000005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221: DAILY_TOTAL_REFUND_PAYMENT4</w:t>
      </w:r>
    </w:p>
    <w:p w:rsidR="00000000" w:rsidDel="00000000" w:rsidP="00000000" w:rsidRDefault="00000000" w:rsidRPr="00000000" w14:paraId="000005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222: DAILY_TOTAL_REFUND_PAYMENT5</w:t>
      </w:r>
    </w:p>
    <w:p w:rsidR="00000000" w:rsidDel="00000000" w:rsidP="00000000" w:rsidRDefault="00000000" w:rsidRPr="00000000" w14:paraId="000005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223: DAILY_TOTAL_REFUND_PAYMENT6</w:t>
      </w:r>
    </w:p>
    <w:p w:rsidR="00000000" w:rsidDel="00000000" w:rsidP="00000000" w:rsidRDefault="00000000" w:rsidRPr="00000000" w14:paraId="000005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224: DAILY_TOTAL_REFUND_PAYMENT7</w:t>
      </w:r>
    </w:p>
    <w:p w:rsidR="00000000" w:rsidDel="00000000" w:rsidP="00000000" w:rsidRDefault="00000000" w:rsidRPr="00000000" w14:paraId="000005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225: DAILY_TOTAL_REFUND_PAYMENT8</w:t>
      </w:r>
    </w:p>
    <w:p w:rsidR="00000000" w:rsidDel="00000000" w:rsidP="00000000" w:rsidRDefault="00000000" w:rsidRPr="00000000" w14:paraId="000005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226: DAILY_TOTAL_REFUND_PAYMENT9</w:t>
      </w:r>
    </w:p>
    <w:p w:rsidR="00000000" w:rsidDel="00000000" w:rsidP="00000000" w:rsidRDefault="00000000" w:rsidRPr="00000000" w14:paraId="000005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227: DAILY_TOTAL_REFUND_PAYMENT10</w:t>
      </w:r>
    </w:p>
    <w:p w:rsidR="00000000" w:rsidDel="00000000" w:rsidP="00000000" w:rsidRDefault="00000000" w:rsidRPr="00000000" w14:paraId="000005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228: DAILY_TOTAL_REFUND_PAYMENT11</w:t>
      </w:r>
    </w:p>
    <w:p w:rsidR="00000000" w:rsidDel="00000000" w:rsidP="00000000" w:rsidRDefault="00000000" w:rsidRPr="00000000" w14:paraId="000005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229: DAILY_TOTAL_REFUND_PAYMENT12</w:t>
      </w:r>
    </w:p>
    <w:p w:rsidR="00000000" w:rsidDel="00000000" w:rsidP="00000000" w:rsidRDefault="00000000" w:rsidRPr="00000000" w14:paraId="000005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230: DAILY_TOTAL_REFUND_PAYMENT13</w:t>
      </w:r>
    </w:p>
    <w:p w:rsidR="00000000" w:rsidDel="00000000" w:rsidP="00000000" w:rsidRDefault="00000000" w:rsidRPr="00000000" w14:paraId="000005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231: DAILY_TOTAL_REFUND_PAYMENT14</w:t>
      </w:r>
    </w:p>
    <w:p w:rsidR="00000000" w:rsidDel="00000000" w:rsidP="00000000" w:rsidRDefault="00000000" w:rsidRPr="00000000" w14:paraId="000005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207: DAILY_TOTAL_REFUND_PAYMENT15</w:t>
      </w:r>
    </w:p>
    <w:p w:rsidR="00000000" w:rsidDel="00000000" w:rsidP="00000000" w:rsidRDefault="00000000" w:rsidRPr="00000000" w14:paraId="000005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241: TOTAL_CASH</w:t>
      </w:r>
    </w:p>
    <w:p w:rsidR="00000000" w:rsidDel="00000000" w:rsidP="00000000" w:rsidRDefault="00000000" w:rsidRPr="00000000" w14:paraId="000005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242: DAILY_TOTAL_CASH_IN</w:t>
      </w:r>
    </w:p>
    <w:p w:rsidR="00000000" w:rsidDel="00000000" w:rsidP="00000000" w:rsidRDefault="00000000" w:rsidRPr="00000000" w14:paraId="000005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243: DAILY_TOTAL_CASH_OUT</w:t>
      </w:r>
    </w:p>
    <w:p w:rsidR="00000000" w:rsidDel="00000000" w:rsidP="00000000" w:rsidRDefault="00000000" w:rsidRPr="00000000" w14:paraId="000005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регистра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дату окончания ресурса ФН.</w:t>
      </w:r>
    </w:p>
    <w:p w:rsidR="00000000" w:rsidDel="00000000" w:rsidP="00000000" w:rsidRDefault="00000000" w:rsidRPr="00000000" w14:paraId="000005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регистрационный номер ФН.</w:t>
      </w:r>
    </w:p>
    <w:p w:rsidR="00000000" w:rsidDel="00000000" w:rsidP="00000000" w:rsidRDefault="00000000" w:rsidRPr="00000000" w14:paraId="000005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4f81bd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4f81b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дату и время регистрации.</w:t>
      </w:r>
    </w:p>
    <w:p w:rsidR="00000000" w:rsidDel="00000000" w:rsidP="00000000" w:rsidRDefault="00000000" w:rsidRPr="00000000" w14:paraId="000005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кол-ва неотправленных документов в ОФД.</w:t>
      </w:r>
    </w:p>
    <w:p w:rsidR="00000000" w:rsidDel="00000000" w:rsidP="00000000" w:rsidRDefault="00000000" w:rsidRPr="00000000" w14:paraId="000005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Даты/времени первого док-та для передачи в ОФД.</w:t>
      </w:r>
    </w:p>
    <w:p w:rsidR="00000000" w:rsidDel="00000000" w:rsidP="00000000" w:rsidRDefault="00000000" w:rsidRPr="00000000" w14:paraId="000005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адреса покупателя.</w:t>
      </w:r>
    </w:p>
    <w:p w:rsidR="00000000" w:rsidDel="00000000" w:rsidP="00000000" w:rsidRDefault="00000000" w:rsidRPr="00000000" w14:paraId="000005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Адрес покупателя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</w:p>
    <w:p w:rsidR="00000000" w:rsidDel="00000000" w:rsidP="00000000" w:rsidRDefault="00000000" w:rsidRPr="00000000" w14:paraId="000005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состояния печатающего устройства</w:t>
      </w:r>
    </w:p>
    <w:p w:rsidR="00000000" w:rsidDel="00000000" w:rsidP="00000000" w:rsidRDefault="00000000" w:rsidRPr="00000000" w14:paraId="000005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запрашиваемого статуса задается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РНМ (Регистрационного номера ККТ).</w:t>
      </w:r>
    </w:p>
    <w:p w:rsidR="00000000" w:rsidDel="00000000" w:rsidP="00000000" w:rsidRDefault="00000000" w:rsidRPr="00000000" w14:paraId="000005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последнего ФД.</w:t>
      </w:r>
    </w:p>
    <w:p w:rsidR="00000000" w:rsidDel="00000000" w:rsidP="00000000" w:rsidRDefault="00000000" w:rsidRPr="00000000" w14:paraId="000005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даты и времени последнего ФД в виде (DDMMYYYYhhmm) </w:t>
      </w:r>
    </w:p>
    <w:p w:rsidR="00000000" w:rsidDel="00000000" w:rsidP="00000000" w:rsidRDefault="00000000" w:rsidRPr="00000000" w14:paraId="000005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квитанций от заданного номера до последнего включительно. </w:t>
      </w:r>
    </w:p>
    <w:p w:rsidR="00000000" w:rsidDel="00000000" w:rsidP="00000000" w:rsidRDefault="00000000" w:rsidRPr="00000000" w14:paraId="000005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содрежит номер от которого начнется выборка документов.</w:t>
      </w:r>
    </w:p>
    <w:p w:rsidR="00000000" w:rsidDel="00000000" w:rsidP="00000000" w:rsidRDefault="00000000" w:rsidRPr="00000000" w14:paraId="000005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виде массива  в котором под индексом 0 будет коллекция типа Vector&lt;PiritFNTicket&gt; </w:t>
      </w:r>
    </w:p>
    <w:p w:rsidR="00000000" w:rsidDel="00000000" w:rsidP="00000000" w:rsidRDefault="00000000" w:rsidRPr="00000000" w14:paraId="000005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 в классe PiritFNTicket метод getdocNumber() вернет HEX массив с квитанцией ОФД. getDocNumber() вернет int номер документа. </w:t>
      </w:r>
    </w:p>
    <w:p w:rsidR="00000000" w:rsidDel="00000000" w:rsidP="00000000" w:rsidRDefault="00000000" w:rsidRPr="00000000" w14:paraId="000005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isSigned() вернет boolean статус - подписан ли документ в ОФД. </w:t>
      </w:r>
    </w:p>
    <w:p w:rsidR="00000000" w:rsidDel="00000000" w:rsidP="00000000" w:rsidRDefault="00000000" w:rsidRPr="00000000" w14:paraId="000005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смены. </w:t>
      </w:r>
    </w:p>
    <w:p w:rsidR="00000000" w:rsidDel="00000000" w:rsidP="00000000" w:rsidRDefault="00000000" w:rsidRPr="00000000" w14:paraId="000005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кол-во чеков за смену </w:t>
      </w:r>
    </w:p>
    <w:p w:rsidR="00000000" w:rsidDel="00000000" w:rsidP="00000000" w:rsidRDefault="00000000" w:rsidRPr="00000000" w14:paraId="000005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документа последней перерегистрации.</w:t>
      </w:r>
    </w:p>
    <w:p w:rsidR="00000000" w:rsidDel="00000000" w:rsidP="00000000" w:rsidRDefault="00000000" w:rsidRPr="00000000" w14:paraId="000005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квитанций из ФН по указанному диапазону номеров ФД. </w:t>
      </w:r>
    </w:p>
    <w:p w:rsidR="00000000" w:rsidDel="00000000" w:rsidP="00000000" w:rsidRDefault="00000000" w:rsidRPr="00000000" w14:paraId="000005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содержит номер первого документа,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содержит номер последнего документа диапазона в рамках которого будет произведена выборка документов.</w:t>
      </w:r>
    </w:p>
    <w:p w:rsidR="00000000" w:rsidDel="00000000" w:rsidP="00000000" w:rsidRDefault="00000000" w:rsidRPr="00000000" w14:paraId="000005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виде массива  в котором под индексом 0 будет коллекция типа Vector&lt;PiritFNTicket&gt; </w:t>
      </w:r>
    </w:p>
    <w:p w:rsidR="00000000" w:rsidDel="00000000" w:rsidP="00000000" w:rsidRDefault="00000000" w:rsidRPr="00000000" w14:paraId="000005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 в классe PiritFNTicket метод getdocNumber() вернет HEX массив с квитанцией ОФД. getDocNumber() вернет int номер документа. </w:t>
      </w:r>
    </w:p>
    <w:p w:rsidR="00000000" w:rsidDel="00000000" w:rsidP="00000000" w:rsidRDefault="00000000" w:rsidRPr="00000000" w14:paraId="000005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isSigned() вернет boolean статус - подписан ли документ в ОФД. </w:t>
      </w:r>
    </w:p>
    <w:p w:rsidR="00000000" w:rsidDel="00000000" w:rsidP="00000000" w:rsidRDefault="00000000" w:rsidRPr="00000000" w14:paraId="000005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spacing w:after="28" w:lineRule="auto"/>
        <w:rPr>
          <w:rFonts w:ascii="Courier New" w:cs="Courier New" w:eastAsia="Courier New" w:hAnsi="Courier Ne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флага ожидания.</w:t>
      </w:r>
    </w:p>
    <w:p w:rsidR="00000000" w:rsidDel="00000000" w:rsidP="00000000" w:rsidRDefault="00000000" w:rsidRPr="00000000" w14:paraId="000005B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5BF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int arg1[0] = 1; - печатать блок</w:t>
      </w:r>
    </w:p>
    <w:p w:rsidR="00000000" w:rsidDel="00000000" w:rsidP="00000000" w:rsidRDefault="00000000" w:rsidRPr="00000000" w14:paraId="000005C0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1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 в виде массива строковых параметров.</w:t>
      </w:r>
    </w:p>
    <w:p w:rsidR="00000000" w:rsidDel="00000000" w:rsidP="00000000" w:rsidRDefault="00000000" w:rsidRPr="00000000" w14:paraId="000005C5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(Строка[1..32]) Код товарной номенклатуры</w:t>
      </w:r>
    </w:p>
    <w:p w:rsidR="00000000" w:rsidDel="00000000" w:rsidP="00000000" w:rsidRDefault="00000000" w:rsidRPr="00000000" w14:paraId="000005C7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(Строка[1..64]) Дополнительный реквизит предмета расчёта</w:t>
      </w:r>
    </w:p>
    <w:p w:rsidR="00000000" w:rsidDel="00000000" w:rsidP="00000000" w:rsidRDefault="00000000" w:rsidRPr="00000000" w14:paraId="000005C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 Зарезервировано </w:t>
      </w:r>
    </w:p>
    <w:p w:rsidR="00000000" w:rsidDel="00000000" w:rsidP="00000000" w:rsidRDefault="00000000" w:rsidRPr="00000000" w14:paraId="000005C9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Признак агента по предмету расчёта</w:t>
      </w:r>
    </w:p>
    <w:p w:rsidR="00000000" w:rsidDel="00000000" w:rsidP="00000000" w:rsidRDefault="00000000" w:rsidRPr="00000000" w14:paraId="000005CA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(Строка)[0..12] ИНН поставщика</w:t>
      </w:r>
    </w:p>
    <w:p w:rsidR="00000000" w:rsidDel="00000000" w:rsidP="00000000" w:rsidRDefault="00000000" w:rsidRPr="00000000" w14:paraId="000005C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поставщика</w:t>
      </w:r>
    </w:p>
    <w:p w:rsidR="00000000" w:rsidDel="00000000" w:rsidP="00000000" w:rsidRDefault="00000000" w:rsidRPr="00000000" w14:paraId="000005C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Наименование поставщика</w:t>
      </w:r>
    </w:p>
    <w:p w:rsidR="00000000" w:rsidDel="00000000" w:rsidP="00000000" w:rsidRDefault="00000000" w:rsidRPr="00000000" w14:paraId="000005C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Адрес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CE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(Строка)[0..12] ИНН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CF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(Строка)[0..64] Наименование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D0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D1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(Строка)[0..24] Операция платежного агента (для банк.пл.агента/банк.пл.субагента, иначе пустой)</w:t>
      </w:r>
    </w:p>
    <w:p w:rsidR="00000000" w:rsidDel="00000000" w:rsidP="00000000" w:rsidRDefault="00000000" w:rsidRPr="00000000" w14:paraId="000005D2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платежного агента (для пл.агента/пл.субагента, иначе пустой)</w:t>
      </w:r>
    </w:p>
    <w:p w:rsidR="00000000" w:rsidDel="00000000" w:rsidP="00000000" w:rsidRDefault="00000000" w:rsidRPr="00000000" w14:paraId="000005D3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оператора по приему платежей (для пл.агента/пл.субагента, иначе пустой</w:t>
      </w:r>
    </w:p>
    <w:p w:rsidR="00000000" w:rsidDel="00000000" w:rsidP="00000000" w:rsidRDefault="00000000" w:rsidRPr="00000000" w14:paraId="000005D4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(Число)[0..3] Идентификатор ФОИВ (тег 1262). Значение определяется ФНС РФ.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5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(Дата) Дата документа основания (тег 1263). Допускается дата после 1999 года. Должен содержать сведения об НПА отраслевого регулирования. Параметр используется только при регистрации ККТ в режиме ФФД 1.2.</w:t>
        <w:br w:type="textWrapping"/>
        <w:t xml:space="preserve">Формат даты: Строка длиной 6 символов вида «ДДММГГ»</w:t>
      </w:r>
    </w:p>
    <w:p w:rsidR="00000000" w:rsidDel="00000000" w:rsidP="00000000" w:rsidRDefault="00000000" w:rsidRPr="00000000" w14:paraId="000005D6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(Строка)[0..32] Номер документа основания (тег 1264). Должен содержать сведения об НПА отраслевого регулирования.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7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Значение отраслевого реквизита (тег 1265). Значение определяется отраслевым НПА.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9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int arg1[0] не используется</w:t>
      </w:r>
    </w:p>
    <w:p w:rsidR="00000000" w:rsidDel="00000000" w:rsidP="00000000" w:rsidRDefault="00000000" w:rsidRPr="00000000" w14:paraId="000005DA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piritSvc112.directIO(73,null,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5DB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Передача КМ в ФН для проверки достоверности в ФН и ОИСМ.</w:t>
      </w:r>
    </w:p>
    <w:p w:rsidR="00000000" w:rsidDel="00000000" w:rsidP="00000000" w:rsidRDefault="00000000" w:rsidRPr="00000000" w14:paraId="000005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5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Атрибуты проверки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5E1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Планируемый статус товара (тег 2003)</w:t>
      </w:r>
    </w:p>
    <w:p w:rsidR="00000000" w:rsidDel="00000000" w:rsidP="00000000" w:rsidRDefault="00000000" w:rsidRPr="00000000" w14:paraId="000005E2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5E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число)[0..1] Режим работы -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не передавать, режим работы = 1: “все равно проверять КМ в ИСМ, даже если ФН проверил код с отрицательным результатом”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проверки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записывается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в элем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енты массива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для получения полного результата размер arg1 должен быть 5 или более.</w:t>
      </w:r>
    </w:p>
    <w:p w:rsidR="00000000" w:rsidDel="00000000" w:rsidP="00000000" w:rsidRDefault="00000000" w:rsidRPr="00000000" w14:paraId="000005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Значение arg1 после проверки КМ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5E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5E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Причина того, что КМ не проверен в ФН</w:t>
      </w:r>
    </w:p>
    <w:p w:rsidR="00000000" w:rsidDel="00000000" w:rsidP="00000000" w:rsidRDefault="00000000" w:rsidRPr="00000000" w14:paraId="000005E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Результаты обработки запроса (тег 2005)</w:t>
      </w:r>
    </w:p>
    <w:p w:rsidR="00000000" w:rsidDel="00000000" w:rsidP="00000000" w:rsidRDefault="00000000" w:rsidRPr="00000000" w14:paraId="000005E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Код обработки запроса (тег 2105)</w:t>
      </w:r>
    </w:p>
    <w:p w:rsidR="00000000" w:rsidDel="00000000" w:rsidP="00000000" w:rsidRDefault="00000000" w:rsidRPr="00000000" w14:paraId="000005E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Сведения о статусе товара (тег 2109)</w:t>
      </w:r>
    </w:p>
    <w:p w:rsidR="00000000" w:rsidDel="00000000" w:rsidP="00000000" w:rsidRDefault="00000000" w:rsidRPr="00000000" w14:paraId="000005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Значения тегов в ответе расшифровываются согласно таблицам документации ФФД. </w:t>
      </w:r>
    </w:p>
    <w:p w:rsidR="00000000" w:rsidDel="00000000" w:rsidP="00000000" w:rsidRDefault="00000000" w:rsidRPr="00000000" w14:paraId="000005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Причина того, что КМ не проверен в ФН, расшифровывается как:</w:t>
      </w:r>
    </w:p>
    <w:p w:rsidR="00000000" w:rsidDel="00000000" w:rsidP="00000000" w:rsidRDefault="00000000" w:rsidRPr="00000000" w14:paraId="000005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0</w:t>
        <w:tab/>
        <w:t xml:space="preserve">КМ проверен в ФН</w:t>
      </w:r>
    </w:p>
    <w:p w:rsidR="00000000" w:rsidDel="00000000" w:rsidP="00000000" w:rsidRDefault="00000000" w:rsidRPr="00000000" w14:paraId="000005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1</w:t>
        <w:tab/>
        <w:t xml:space="preserve">КМ данного типа не подлежит проверке в ФН</w:t>
      </w:r>
    </w:p>
    <w:p w:rsidR="00000000" w:rsidDel="00000000" w:rsidP="00000000" w:rsidRDefault="00000000" w:rsidRPr="00000000" w14:paraId="000005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2</w:t>
        <w:tab/>
        <w:t xml:space="preserve">ФН не содержит ключ проверки кода проверки этого КМ</w:t>
      </w:r>
    </w:p>
    <w:p w:rsidR="00000000" w:rsidDel="00000000" w:rsidP="00000000" w:rsidRDefault="00000000" w:rsidRPr="00000000" w14:paraId="000005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3</w:t>
        <w:tab/>
        <w:t xml:space="preserve">Проверка невозможна, так как отсутствуют теги 91 и/или 92</w:t>
      </w:r>
    </w:p>
    <w:p w:rsidR="00000000" w:rsidDel="00000000" w:rsidP="00000000" w:rsidRDefault="00000000" w:rsidRPr="00000000" w14:paraId="000005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4</w:t>
        <w:tab/>
        <w:t xml:space="preserve">Внутренняя ошибка в ФН при проверке этого КМ</w:t>
      </w:r>
    </w:p>
    <w:p w:rsidR="00000000" w:rsidDel="00000000" w:rsidP="00000000" w:rsidRDefault="00000000" w:rsidRPr="00000000" w14:paraId="000005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Передача КМ для включения в кассовый чек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5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Атрибуты добавляемого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5F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Присвоенный статус товара (тег 2110)</w:t>
      </w:r>
    </w:p>
    <w:p w:rsidR="00000000" w:rsidDel="00000000" w:rsidP="00000000" w:rsidRDefault="00000000" w:rsidRPr="00000000" w14:paraId="000005F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5F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Режим работы, значение(по умолчанию 1):</w:t>
      </w:r>
    </w:p>
    <w:p w:rsidR="00000000" w:rsidDel="00000000" w:rsidP="00000000" w:rsidRDefault="00000000" w:rsidRPr="00000000" w14:paraId="000005FE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0</w:t>
        <w:tab/>
        <w:t xml:space="preserve">Исключение этого КМ из документа</w:t>
      </w:r>
    </w:p>
    <w:p w:rsidR="00000000" w:rsidDel="00000000" w:rsidP="00000000" w:rsidRDefault="00000000" w:rsidRPr="00000000" w14:paraId="000005FF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1</w:t>
        <w:tab/>
        <w:t xml:space="preserve">Принятие КМ для включения в документ</w:t>
      </w:r>
    </w:p>
    <w:p w:rsidR="00000000" w:rsidDel="00000000" w:rsidP="00000000" w:rsidRDefault="00000000" w:rsidRPr="00000000" w14:paraId="00000600">
      <w:pPr>
        <w:spacing w:after="240" w:before="240" w:lineRule="auto"/>
        <w:ind w:left="720" w:firstLine="720"/>
        <w:rPr>
          <w:rFonts w:ascii="Courier New" w:cs="Courier New" w:eastAsia="Courier New" w:hAnsi="Courier New"/>
          <w:b w:val="1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546a"/>
          <w:rtl w:val="0"/>
        </w:rPr>
        <w:t xml:space="preserve">Значения реквизита "присвоенный статус товара" (тег 2110)</w:t>
      </w:r>
    </w:p>
    <w:sdt>
      <w:sdtPr>
        <w:lock w:val="contentLocked"/>
        <w:id w:val="147642334"/>
        <w:tag w:val="goog_rdk_1"/>
      </w:sdtPr>
      <w:sdtContent>
        <w:tbl>
          <w:tblPr>
            <w:tblStyle w:val="Table4"/>
            <w:tblW w:w="925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1925"/>
            <w:gridCol w:w="7325"/>
            <w:tblGridChange w:id="0">
              <w:tblGrid>
                <w:gridCol w:w="1925"/>
                <w:gridCol w:w="7325"/>
              </w:tblGrid>
            </w:tblGridChange>
          </w:tblGrid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1">
                <w:pPr>
                  <w:ind w:left="720" w:firstLine="0"/>
                  <w:jc w:val="center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b w:val="1"/>
                    <w:color w:val="44546a"/>
                    <w:rtl w:val="0"/>
                  </w:rPr>
                  <w:t xml:space="preserve">Значение реквизита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2">
                <w:pPr>
                  <w:ind w:left="720" w:firstLine="0"/>
                  <w:jc w:val="center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b w:val="1"/>
                    <w:color w:val="44546a"/>
                    <w:rtl w:val="0"/>
                  </w:rPr>
                  <w:t xml:space="preserve">Присвоенный статус товара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3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4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реализован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5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6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Мерный товар, подлежащий обязательной маркировке средством идентификации, в стадии реализации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7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8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возвращен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9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A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Часть товара, подлежащего обязательной маркировке средством идентификации, возвращена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B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C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в стадии реализации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D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E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Мерный товар, подлежащий обязательной маркировке средством идентификации, реализован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F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255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10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Статус товара, подлежащего обязательной маркировке средством идентификации, не изменился</w:t>
                </w:r>
              </w:p>
            </w:tc>
          </w:tr>
        </w:tbl>
      </w:sdtContent>
    </w:sdt>
    <w:p w:rsidR="00000000" w:rsidDel="00000000" w:rsidP="00000000" w:rsidRDefault="00000000" w:rsidRPr="00000000" w14:paraId="00000611">
      <w:pP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Количество маркированного товара. Тег ОФД 1023.</w:t>
      </w:r>
    </w:p>
    <w:p w:rsidR="00000000" w:rsidDel="00000000" w:rsidP="00000000" w:rsidRDefault="00000000" w:rsidRPr="00000000" w14:paraId="000006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 в виде строки.</w:t>
      </w:r>
    </w:p>
    <w:p w:rsidR="00000000" w:rsidDel="00000000" w:rsidP="00000000" w:rsidRDefault="00000000" w:rsidRPr="00000000" w14:paraId="000006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Применяется при выполнении команд DirectIO 74 и printRecItem. После выполнения printRecItem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Дополнительный параметр товарной позиции, после выполнения printRecItem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arg1 не используется.</w:t>
      </w:r>
    </w:p>
    <w:p w:rsidR="00000000" w:rsidDel="00000000" w:rsidP="00000000" w:rsidRDefault="00000000" w:rsidRPr="00000000" w14:paraId="000006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Параметры задаются в виде String[]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arg2:</w:t>
      </w:r>
    </w:p>
    <w:p w:rsidR="00000000" w:rsidDel="00000000" w:rsidP="00000000" w:rsidRDefault="00000000" w:rsidRPr="00000000" w14:paraId="0000061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Мера количества предмета расчета (тег 2108)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E">
      <w:pPr>
        <w:ind w:left="720" w:firstLine="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работе в режиме ФФД 1.05 в поле указывается строка с названием единицы, которая передается, как тег 1197.</w:t>
      </w:r>
    </w:p>
    <w:p w:rsidR="00000000" w:rsidDel="00000000" w:rsidP="00000000" w:rsidRDefault="00000000" w:rsidRPr="00000000" w14:paraId="0000061F">
      <w:pPr>
        <w:ind w:left="720" w:firstLine="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работе в режиме ФФД 1.2 в поле указывается число с мерой количества предмета расчета, которая передается, как тег 2108.</w:t>
        <w:br w:type="textWrapping"/>
        <w:t xml:space="preserve">Если параметр не передан, применяется значение в зависимости от quantity в printRecItem, для кратных 0 - шт, иначе 11 - кг.</w:t>
      </w:r>
    </w:p>
    <w:p w:rsidR="00000000" w:rsidDel="00000000" w:rsidP="00000000" w:rsidRDefault="00000000" w:rsidRPr="00000000" w14:paraId="00000620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1">
      <w:pP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статус обработки КМ по данным в ФН</w:t>
      </w:r>
    </w:p>
    <w:p w:rsidR="00000000" w:rsidDel="00000000" w:rsidP="00000000" w:rsidRDefault="00000000" w:rsidRPr="00000000" w14:paraId="000006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статуса присвоится параметру arg1 в виде массива:</w:t>
      </w:r>
    </w:p>
    <w:p w:rsidR="00000000" w:rsidDel="00000000" w:rsidP="00000000" w:rsidRDefault="00000000" w:rsidRPr="00000000" w14:paraId="000006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Состояние по проверке КМ</w:t>
      </w:r>
    </w:p>
    <w:p w:rsidR="00000000" w:rsidDel="00000000" w:rsidP="00000000" w:rsidRDefault="00000000" w:rsidRPr="00000000" w14:paraId="000006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Состояние по формированию уведомления</w:t>
      </w:r>
    </w:p>
    <w:p w:rsidR="00000000" w:rsidDel="00000000" w:rsidP="00000000" w:rsidRDefault="00000000" w:rsidRPr="00000000" w14:paraId="000006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Флаги разрешения команд работы с КМ</w:t>
      </w:r>
    </w:p>
    <w:p w:rsidR="00000000" w:rsidDel="00000000" w:rsidP="00000000" w:rsidRDefault="00000000" w:rsidRPr="00000000" w14:paraId="000006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Количество сохранённых результатов проверки КМ</w:t>
      </w:r>
    </w:p>
    <w:p w:rsidR="00000000" w:rsidDel="00000000" w:rsidP="00000000" w:rsidRDefault="00000000" w:rsidRPr="00000000" w14:paraId="000006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Количество КМ, включенных в уведомление о реализации</w:t>
      </w:r>
    </w:p>
    <w:p w:rsidR="00000000" w:rsidDel="00000000" w:rsidP="00000000" w:rsidRDefault="00000000" w:rsidRPr="00000000" w14:paraId="000006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Предупреждение о заполнении области хранения уведомлений о реализации маркированного товара</w:t>
      </w:r>
    </w:p>
    <w:p w:rsidR="00000000" w:rsidDel="00000000" w:rsidP="00000000" w:rsidRDefault="00000000" w:rsidRPr="00000000" w14:paraId="000006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Удаление сохраненных КМ в ФН. </w:t>
      </w:r>
    </w:p>
    <w:p w:rsidR="00000000" w:rsidDel="00000000" w:rsidP="00000000" w:rsidRDefault="00000000" w:rsidRPr="00000000" w14:paraId="000006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Команда предназначена для удаления сохраненных КМ в ФН, подлежащих включению в “Уведомление о реализации маркированного товара”. При закрытии фискального документа (кассового чека), ФН удалит сохраненные КМ автоматически. </w:t>
      </w:r>
    </w:p>
    <w:p w:rsidR="00000000" w:rsidDel="00000000" w:rsidP="00000000" w:rsidRDefault="00000000" w:rsidRPr="00000000" w14:paraId="000006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использовать на открытом фискальном документе.</w:t>
      </w:r>
    </w:p>
    <w:p w:rsidR="00000000" w:rsidDel="00000000" w:rsidP="00000000" w:rsidRDefault="00000000" w:rsidRPr="00000000" w14:paraId="000006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bookmarkStart w:colFirst="0" w:colLast="0" w:name="_heading=h.3dy6vkm" w:id="7"/>
      <w:bookmarkEnd w:id="7"/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Дополнительный параметр документа продажи, после выполнения endFiscalReceipt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6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arg1 не используется.</w:t>
      </w:r>
    </w:p>
    <w:p w:rsidR="00000000" w:rsidDel="00000000" w:rsidP="00000000" w:rsidRDefault="00000000" w:rsidRPr="00000000" w14:paraId="000006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Параметры задаются в виде String[]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arg2:</w:t>
      </w:r>
    </w:p>
    <w:p w:rsidR="00000000" w:rsidDel="00000000" w:rsidP="00000000" w:rsidRDefault="00000000" w:rsidRPr="00000000" w14:paraId="0000063A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(Число)[0..3] Гражданство (тег 1244).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(Число)[0..2] Код вида документа, удостоверяющего личность (тег 1245).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(Строка)[0..64] Данные документа, удостоверяющего личность (Тег 1246).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Адрес покупателя (клиента), географический адрес, не email (Тег 1254).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E">
      <w:pP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таймаута проверки КМ в ОИСМ.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таймауте = 0 проверка КМ в ОИСМ не выполняется.</w:t>
      </w:r>
    </w:p>
    <w:p w:rsidR="00000000" w:rsidDel="00000000" w:rsidP="00000000" w:rsidRDefault="00000000" w:rsidRPr="00000000" w14:paraId="00000642">
      <w:pP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секундах.</w:t>
        <w:br w:type="textWrapping"/>
      </w:r>
    </w:p>
    <w:p w:rsidR="00000000" w:rsidDel="00000000" w:rsidP="00000000" w:rsidRDefault="00000000" w:rsidRPr="00000000" w14:paraId="0000064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Принятие/Исключение КМ для последующего включения в кассовый чек.</w:t>
      </w:r>
    </w:p>
    <w:p w:rsidR="00000000" w:rsidDel="00000000" w:rsidP="00000000" w:rsidRDefault="00000000" w:rsidRPr="00000000" w14:paraId="0000064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Параметр String[] arg2 не используется.</w:t>
      </w:r>
    </w:p>
    <w:p w:rsidR="00000000" w:rsidDel="00000000" w:rsidP="00000000" w:rsidRDefault="00000000" w:rsidRPr="00000000" w14:paraId="0000064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Тип операции задается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64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Режим работы, значение(по умолчанию 1):</w:t>
      </w:r>
    </w:p>
    <w:p w:rsidR="00000000" w:rsidDel="00000000" w:rsidP="00000000" w:rsidRDefault="00000000" w:rsidRPr="00000000" w14:paraId="00000649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0</w:t>
        <w:tab/>
        <w:t xml:space="preserve">Исключение этого КМ из документа</w:t>
      </w:r>
    </w:p>
    <w:p w:rsidR="00000000" w:rsidDel="00000000" w:rsidP="00000000" w:rsidRDefault="00000000" w:rsidRPr="00000000" w14:paraId="0000064A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1</w:t>
        <w:tab/>
        <w:t xml:space="preserve">Принятие КМ для включения в документ</w:t>
        <w:br w:type="textWrapping"/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проверки при принятии КМ записывается в первый элемент массива параметра arg1, для получения результата размер arg1 должен быть 1 или более.</w:t>
      </w:r>
    </w:p>
    <w:p w:rsidR="00000000" w:rsidDel="00000000" w:rsidP="00000000" w:rsidRDefault="00000000" w:rsidRPr="00000000" w14:paraId="0000064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Значение arg1 после проверки КМ:</w:t>
      </w:r>
    </w:p>
    <w:p w:rsidR="00000000" w:rsidDel="00000000" w:rsidP="00000000" w:rsidRDefault="00000000" w:rsidRPr="00000000" w14:paraId="0000064C">
      <w:pPr>
        <w:numPr>
          <w:ilvl w:val="0"/>
          <w:numId w:val="2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64D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проверки (тег 2106) необходимо сохранить для передачи в параметр directIO(85) при добавлении соответствующей марки в чек.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Передача КМ для включения в кассовый чек.</w:t>
      </w:r>
    </w:p>
    <w:p w:rsidR="00000000" w:rsidDel="00000000" w:rsidP="00000000" w:rsidRDefault="00000000" w:rsidRPr="00000000" w14:paraId="0000065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65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Атрибуты добавляемого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654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Присвоенный статус товара (тег 2110)</w:t>
      </w:r>
    </w:p>
    <w:p w:rsidR="00000000" w:rsidDel="00000000" w:rsidP="00000000" w:rsidRDefault="00000000" w:rsidRPr="00000000" w14:paraId="00000655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65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 из результата проверки соответствующей КМ(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arg2[0]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) в directIO(74) или directIO(84)</w:t>
      </w:r>
    </w:p>
    <w:p w:rsidR="00000000" w:rsidDel="00000000" w:rsidP="00000000" w:rsidRDefault="00000000" w:rsidRPr="00000000" w14:paraId="00000657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флаг признака расчета в "Интернет" (тег 1125) </w:t>
      </w:r>
    </w:p>
    <w:p w:rsidR="00000000" w:rsidDel="00000000" w:rsidP="00000000" w:rsidRDefault="00000000" w:rsidRPr="00000000" w14:paraId="0000065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 умолчанию признак выключен. Для его использования должны быть заполнены поля "Место расчётов" (Тег 1187) и "Адрес покупателя"(Тег 1008) через методы</w:t>
      </w:r>
    </w:p>
    <w:p w:rsidR="00000000" w:rsidDel="00000000" w:rsidP="00000000" w:rsidRDefault="00000000" w:rsidRPr="00000000" w14:paraId="0000065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DIO 64 и 33.</w:t>
      </w:r>
    </w:p>
    <w:p w:rsidR="00000000" w:rsidDel="00000000" w:rsidP="00000000" w:rsidRDefault="00000000" w:rsidRPr="00000000" w14:paraId="0000065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После команды закрытия документа, переданные в DIO 33, 64, 86 данные отчищаются.</w:t>
      </w:r>
    </w:p>
    <w:p w:rsidR="00000000" w:rsidDel="00000000" w:rsidP="00000000" w:rsidRDefault="00000000" w:rsidRPr="00000000" w14:paraId="0000065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Флаг передается в виде int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arg1[0]:</w:t>
      </w:r>
    </w:p>
    <w:p w:rsidR="00000000" w:rsidDel="00000000" w:rsidP="00000000" w:rsidRDefault="00000000" w:rsidRPr="00000000" w14:paraId="0000065F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0 - выключить</w:t>
      </w:r>
    </w:p>
    <w:p w:rsidR="00000000" w:rsidDel="00000000" w:rsidP="00000000" w:rsidRDefault="00000000" w:rsidRPr="00000000" w14:paraId="00000660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1 - включить</w:t>
      </w:r>
    </w:p>
    <w:p w:rsidR="00000000" w:rsidDel="00000000" w:rsidP="00000000" w:rsidRDefault="00000000" w:rsidRPr="00000000" w14:paraId="00000661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Указание дополнительных данных об оплате безналичными (тег 1234) (0x47)</w:t>
      </w:r>
    </w:p>
    <w:p w:rsidR="00000000" w:rsidDel="00000000" w:rsidP="00000000" w:rsidRDefault="00000000" w:rsidRPr="00000000" w14:paraId="0000066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Данные тегов 1236, 1237, 1238 передаются в массиве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:</w:t>
      </w:r>
    </w:p>
    <w:p w:rsidR="00000000" w:rsidDel="00000000" w:rsidP="00000000" w:rsidRDefault="00000000" w:rsidRPr="00000000" w14:paraId="0000066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число(Строкой)) Признак способа оплаты безналичными (тег 1236)</w:t>
      </w:r>
    </w:p>
    <w:p w:rsidR="00000000" w:rsidDel="00000000" w:rsidP="00000000" w:rsidRDefault="00000000" w:rsidRPr="00000000" w14:paraId="00000667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(Строка[0..256]) Идентификатор безналичной оплаты (тег 1237)</w:t>
      </w:r>
    </w:p>
    <w:p w:rsidR="00000000" w:rsidDel="00000000" w:rsidP="00000000" w:rsidRDefault="00000000" w:rsidRPr="00000000" w14:paraId="0000066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(Строка[0..256]) Дополнительные сведения о безналичной оплате (тег 1238)</w:t>
      </w:r>
    </w:p>
    <w:p w:rsidR="00000000" w:rsidDel="00000000" w:rsidP="00000000" w:rsidRDefault="00000000" w:rsidRPr="00000000" w14:paraId="00000669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Реализован интерфейс EventCallBacks:</w:t>
      </w:r>
    </w:p>
    <w:p w:rsidR="00000000" w:rsidDel="00000000" w:rsidP="00000000" w:rsidRDefault="00000000" w:rsidRPr="00000000" w14:paraId="000006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6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открытии крышки ФР генерируется событие FPTR_SUE_COVER_OPEN</w:t>
      </w:r>
    </w:p>
    <w:p w:rsidR="00000000" w:rsidDel="00000000" w:rsidP="00000000" w:rsidRDefault="00000000" w:rsidRPr="00000000" w14:paraId="000006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закрытии крышки ФР FPTR_SUE_COVER_OK</w:t>
      </w:r>
    </w:p>
    <w:p w:rsidR="00000000" w:rsidDel="00000000" w:rsidP="00000000" w:rsidRDefault="00000000" w:rsidRPr="00000000" w14:paraId="000006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окончании бумаги ФР генерируется событие FPTR_SUE_REC_EMPTY</w:t>
      </w:r>
    </w:p>
    <w:p w:rsidR="00000000" w:rsidDel="00000000" w:rsidP="00000000" w:rsidRDefault="00000000" w:rsidRPr="00000000" w14:paraId="000006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поступлении бумаги ФР генерируется событие FPTR_SUE_REC_PAPEROK</w:t>
      </w:r>
    </w:p>
    <w:p w:rsidR="00000000" w:rsidDel="00000000" w:rsidP="00000000" w:rsidRDefault="00000000" w:rsidRPr="00000000" w14:paraId="000006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потери связи с ФР генерируется событие JPOS_SUE_POWER_OFFLINE</w:t>
      </w:r>
    </w:p>
    <w:p w:rsidR="00000000" w:rsidDel="00000000" w:rsidP="00000000" w:rsidRDefault="00000000" w:rsidRPr="00000000" w14:paraId="000006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установки связи с ФР генерируется событие JPOS_PS_ONLINE</w:t>
      </w:r>
    </w:p>
    <w:p w:rsidR="00000000" w:rsidDel="00000000" w:rsidP="00000000" w:rsidRDefault="00000000" w:rsidRPr="00000000" w14:paraId="000006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Пример мониторинга статуса ФР через EventCallBacks: </w:t>
      </w:r>
    </w:p>
    <w:p w:rsidR="00000000" w:rsidDel="00000000" w:rsidP="00000000" w:rsidRDefault="00000000" w:rsidRPr="00000000" w14:paraId="000006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 piritSvc112 = new PiritSvc112();</w:t>
      </w:r>
    </w:p>
    <w:p w:rsidR="00000000" w:rsidDel="00000000" w:rsidP="00000000" w:rsidRDefault="00000000" w:rsidRPr="00000000" w14:paraId="000006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EventCallbacks callBacks = piritSvc112.createPiritCallBacks();</w:t>
      </w:r>
    </w:p>
    <w:p w:rsidR="00000000" w:rsidDel="00000000" w:rsidP="00000000" w:rsidRDefault="00000000" w:rsidRPr="00000000" w14:paraId="000006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StatusUpdateListener listener = new StatusUpdateListener(){</w:t>
      </w:r>
    </w:p>
    <w:p w:rsidR="00000000" w:rsidDel="00000000" w:rsidP="00000000" w:rsidRDefault="00000000" w:rsidRPr="00000000" w14:paraId="000006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@Override</w:t>
      </w:r>
    </w:p>
    <w:p w:rsidR="00000000" w:rsidDel="00000000" w:rsidP="00000000" w:rsidRDefault="00000000" w:rsidRPr="00000000" w14:paraId="000006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public void statusUpdateOccurred(StatusUpdateEvent statusUpdateEvent) {</w:t>
      </w:r>
    </w:p>
    <w:p w:rsidR="00000000" w:rsidDel="00000000" w:rsidP="00000000" w:rsidRDefault="00000000" w:rsidRPr="00000000" w14:paraId="000006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if(statusUpdateEvent.getStatus()== JposConst.JPOS_PS_ONLINE) {</w:t>
      </w:r>
    </w:p>
    <w:p w:rsidR="00000000" w:rsidDel="00000000" w:rsidP="00000000" w:rsidRDefault="00000000" w:rsidRPr="00000000" w14:paraId="000006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              System.out.println("FR online");</w:t>
      </w:r>
    </w:p>
    <w:p w:rsidR="00000000" w:rsidDel="00000000" w:rsidP="00000000" w:rsidRDefault="00000000" w:rsidRPr="00000000" w14:paraId="000006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            }</w:t>
      </w:r>
    </w:p>
    <w:p w:rsidR="00000000" w:rsidDel="00000000" w:rsidP="00000000" w:rsidRDefault="00000000" w:rsidRPr="00000000" w14:paraId="000006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6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piritSvc112.addStatusUpdateListener(listener);</w:t>
      </w:r>
    </w:p>
    <w:p w:rsidR="00000000" w:rsidDel="00000000" w:rsidP="00000000" w:rsidRDefault="00000000" w:rsidRPr="00000000" w14:paraId="000006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piritSvc112.open("PIRIT-2F",callBacks);</w:t>
      </w:r>
    </w:p>
    <w:p w:rsidR="00000000" w:rsidDel="00000000" w:rsidP="00000000" w:rsidRDefault="00000000" w:rsidRPr="00000000" w14:paraId="000006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Руководство по использованию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Пример инициализации драйвера и последующей работы с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После установки в jpos.xml всех необходимых параметров.</w:t>
      </w:r>
    </w:p>
    <w:p w:rsidR="00000000" w:rsidDel="00000000" w:rsidP="00000000" w:rsidRDefault="00000000" w:rsidRPr="00000000" w14:paraId="000006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Начинаем работу с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piritSvc112.open("PIRIT-2F", null); </w:t>
      </w:r>
    </w:p>
    <w:p w:rsidR="00000000" w:rsidDel="00000000" w:rsidP="00000000" w:rsidRDefault="00000000" w:rsidRPr="00000000" w14:paraId="000006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 где "PIRIT-2F" должно соответствовать параметру logicalName в jpos.xml.</w:t>
      </w:r>
    </w:p>
    <w:p w:rsidR="00000000" w:rsidDel="00000000" w:rsidP="00000000" w:rsidRDefault="00000000" w:rsidRPr="00000000" w14:paraId="000006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piritSvc112.claim(1000);</w:t>
      </w:r>
    </w:p>
    <w:p w:rsidR="00000000" w:rsidDel="00000000" w:rsidP="00000000" w:rsidRDefault="00000000" w:rsidRPr="00000000" w14:paraId="000006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 осуществляется соединение с ФР, в устанавливается таймаут ожидания пакетов от // драйвера 1000 мс. </w:t>
      </w:r>
    </w:p>
    <w:p w:rsidR="00000000" w:rsidDel="00000000" w:rsidP="00000000" w:rsidRDefault="00000000" w:rsidRPr="00000000" w14:paraId="000006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piritSvc112.setDeviceEnabled(true);</w:t>
      </w:r>
    </w:p>
    <w:p w:rsidR="00000000" w:rsidDel="00000000" w:rsidP="00000000" w:rsidRDefault="00000000" w:rsidRPr="00000000" w14:paraId="000006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int[] arg1 = {1};</w:t>
      </w:r>
    </w:p>
    <w:p w:rsidR="00000000" w:rsidDel="00000000" w:rsidP="00000000" w:rsidRDefault="00000000" w:rsidRPr="00000000" w14:paraId="000006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result1 = new String[1];</w:t>
      </w:r>
    </w:p>
    <w:p w:rsidR="00000000" w:rsidDel="00000000" w:rsidP="00000000" w:rsidRDefault="00000000" w:rsidRPr="00000000" w14:paraId="000006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piritSvc112.directIO(34, arg1, result1);</w:t>
      </w:r>
    </w:p>
    <w:p w:rsidR="00000000" w:rsidDel="00000000" w:rsidP="00000000" w:rsidRDefault="00000000" w:rsidRPr="00000000" w14:paraId="000006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//Выполняем метод directIO с номером 34 - Получение состояния печатающего  //устройства и выводим результат.      </w:t>
      </w:r>
    </w:p>
    <w:p w:rsidR="00000000" w:rsidDel="00000000" w:rsidP="00000000" w:rsidRDefault="00000000" w:rsidRPr="00000000" w14:paraId="000006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System.out.println(result1[0]);</w:t>
      </w:r>
    </w:p>
    <w:p w:rsidR="00000000" w:rsidDel="00000000" w:rsidP="00000000" w:rsidRDefault="00000000" w:rsidRPr="00000000" w14:paraId="000006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//Печатаем чек</w:t>
      </w:r>
    </w:p>
    <w:p w:rsidR="00000000" w:rsidDel="00000000" w:rsidP="00000000" w:rsidRDefault="00000000" w:rsidRPr="00000000" w14:paraId="000006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//Открываем документ</w:t>
      </w:r>
    </w:p>
    <w:p w:rsidR="00000000" w:rsidDel="00000000" w:rsidP="00000000" w:rsidRDefault="00000000" w:rsidRPr="00000000" w14:paraId="000006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piritSvc112.beginFiscalReceipt(true);</w:t>
      </w:r>
    </w:p>
    <w:p w:rsidR="00000000" w:rsidDel="00000000" w:rsidP="00000000" w:rsidRDefault="00000000" w:rsidRPr="00000000" w14:paraId="000006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//Добавляем товарную позицию</w:t>
      </w:r>
    </w:p>
    <w:p w:rsidR="00000000" w:rsidDel="00000000" w:rsidP="00000000" w:rsidRDefault="00000000" w:rsidRPr="00000000" w14:paraId="000006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piritSvc112.printRecItem("*11196 KAMIS Зелень петрушки в пак. 8г *", 20000, 1000, 1, 20021, "tax");</w:t>
      </w:r>
    </w:p>
    <w:p w:rsidR="00000000" w:rsidDel="00000000" w:rsidP="00000000" w:rsidRDefault="00000000" w:rsidRPr="00000000" w14:paraId="000006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//Вводим оплату</w:t>
      </w:r>
    </w:p>
    <w:p w:rsidR="00000000" w:rsidDel="00000000" w:rsidP="00000000" w:rsidRDefault="00000000" w:rsidRPr="00000000" w14:paraId="000006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piritSvc112.printRecTotal(0, 40000, "00");</w:t>
      </w:r>
    </w:p>
    <w:p w:rsidR="00000000" w:rsidDel="00000000" w:rsidP="00000000" w:rsidRDefault="00000000" w:rsidRPr="00000000" w14:paraId="000006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//Закрываем документ</w:t>
      </w:r>
    </w:p>
    <w:p w:rsidR="00000000" w:rsidDel="00000000" w:rsidP="00000000" w:rsidRDefault="00000000" w:rsidRPr="00000000" w14:paraId="000006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piritSvc112.endFiscalReceipt(true);</w:t>
      </w:r>
    </w:p>
    <w:p w:rsidR="00000000" w:rsidDel="00000000" w:rsidP="00000000" w:rsidRDefault="00000000" w:rsidRPr="00000000" w14:paraId="000006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Краткое руководство по использованию методов DirectIO.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Проверка состояния печатающего устройства.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где: </w:t>
      </w:r>
    </w:p>
    <w:p w:rsidR="00000000" w:rsidDel="00000000" w:rsidP="00000000" w:rsidRDefault="00000000" w:rsidRPr="00000000" w14:paraId="000006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command = 34 </w:t>
      </w:r>
    </w:p>
    <w:p w:rsidR="00000000" w:rsidDel="00000000" w:rsidP="00000000" w:rsidRDefault="00000000" w:rsidRPr="00000000" w14:paraId="000006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args = int[] arg1 - номер бита которому соответствует требуемый параметр: </w:t>
      </w:r>
    </w:p>
    <w:p w:rsidR="00000000" w:rsidDel="00000000" w:rsidP="00000000" w:rsidRDefault="00000000" w:rsidRPr="00000000" w14:paraId="000006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0 - Принтер не готов </w:t>
      </w:r>
    </w:p>
    <w:p w:rsidR="00000000" w:rsidDel="00000000" w:rsidP="00000000" w:rsidRDefault="00000000" w:rsidRPr="00000000" w14:paraId="000006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1 - В принтере нет бумаги </w:t>
      </w:r>
    </w:p>
    <w:p w:rsidR="00000000" w:rsidDel="00000000" w:rsidP="00000000" w:rsidRDefault="00000000" w:rsidRPr="00000000" w14:paraId="000006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2 - Открыта крышка принтера </w:t>
      </w:r>
    </w:p>
    <w:p w:rsidR="00000000" w:rsidDel="00000000" w:rsidP="00000000" w:rsidRDefault="00000000" w:rsidRPr="00000000" w14:paraId="000006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3 - Ошибка резчика принтера </w:t>
      </w:r>
    </w:p>
    <w:p w:rsidR="00000000" w:rsidDel="00000000" w:rsidP="00000000" w:rsidRDefault="00000000" w:rsidRPr="00000000" w14:paraId="000006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7 - Нет связи с принтером </w:t>
      </w:r>
    </w:p>
    <w:p w:rsidR="00000000" w:rsidDel="00000000" w:rsidP="00000000" w:rsidRDefault="00000000" w:rsidRPr="00000000" w14:paraId="000006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dataObject присвоит результат. </w:t>
      </w:r>
    </w:p>
    <w:p w:rsidR="00000000" w:rsidDel="00000000" w:rsidP="00000000" w:rsidRDefault="00000000" w:rsidRPr="00000000" w14:paraId="000006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Например для получения статуса состояния крышки принтера необходимо вызвать: </w:t>
      </w:r>
    </w:p>
    <w:p w:rsidR="00000000" w:rsidDel="00000000" w:rsidP="00000000" w:rsidRDefault="00000000" w:rsidRPr="00000000" w14:paraId="000006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</w:t>
      </w:r>
    </w:p>
    <w:p w:rsidR="00000000" w:rsidDel="00000000" w:rsidP="00000000" w:rsidRDefault="00000000" w:rsidRPr="00000000" w14:paraId="000006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int[] arg1 = {2}; </w:t>
      </w:r>
    </w:p>
    <w:p w:rsidR="00000000" w:rsidDel="00000000" w:rsidP="00000000" w:rsidRDefault="00000000" w:rsidRPr="00000000" w14:paraId="000006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directIO(34, arg1 , dataObject); </w:t>
      </w:r>
    </w:p>
    <w:p w:rsidR="00000000" w:rsidDel="00000000" w:rsidP="00000000" w:rsidRDefault="00000000" w:rsidRPr="00000000" w14:paraId="000006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результате в </w:t>
      </w:r>
      <w:r w:rsidDel="00000000" w:rsidR="00000000" w:rsidRPr="00000000">
        <w:rPr>
          <w:rFonts w:ascii="Courier New" w:cs="Courier New" w:eastAsia="Courier New" w:hAnsi="Courier New"/>
          <w:i w:val="1"/>
          <w:color w:val="000000"/>
          <w:rtl w:val="0"/>
        </w:rPr>
        <w:t xml:space="preserve">dataObject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будет строка с флагом состояния крышки.</w:t>
      </w:r>
    </w:p>
    <w:p w:rsidR="00000000" w:rsidDel="00000000" w:rsidP="00000000" w:rsidRDefault="00000000" w:rsidRPr="00000000" w14:paraId="000006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Получить регистрационный номер ФН.</w:t>
      </w:r>
    </w:p>
    <w:p w:rsidR="00000000" w:rsidDel="00000000" w:rsidP="00000000" w:rsidRDefault="00000000" w:rsidRPr="00000000" w14:paraId="000006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где: </w:t>
      </w:r>
    </w:p>
    <w:p w:rsidR="00000000" w:rsidDel="00000000" w:rsidP="00000000" w:rsidRDefault="00000000" w:rsidRPr="00000000" w14:paraId="000006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command = 29</w:t>
      </w:r>
    </w:p>
    <w:p w:rsidR="00000000" w:rsidDel="00000000" w:rsidP="00000000" w:rsidRDefault="00000000" w:rsidRPr="00000000" w14:paraId="000006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args = null: </w:t>
      </w:r>
    </w:p>
    <w:p w:rsidR="00000000" w:rsidDel="00000000" w:rsidP="00000000" w:rsidRDefault="00000000" w:rsidRPr="00000000" w14:paraId="000006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dataObject присвоит результат.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6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15 </w:t>
      </w:r>
    </w:p>
    <w:p w:rsidR="00000000" w:rsidDel="00000000" w:rsidP="00000000" w:rsidRDefault="00000000" w:rsidRPr="00000000" w14:paraId="000006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6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x и z отчет отрезаются всегда.</w:t>
      </w:r>
    </w:p>
    <w:p w:rsidR="00000000" w:rsidDel="00000000" w:rsidP="00000000" w:rsidRDefault="00000000" w:rsidRPr="00000000" w14:paraId="000006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DirectIO для получения квитанций ОФД начиная с заданного номер чека и количество чеков.</w:t>
      </w:r>
    </w:p>
    <w:p w:rsidR="00000000" w:rsidDel="00000000" w:rsidP="00000000" w:rsidRDefault="00000000" w:rsidRPr="00000000" w14:paraId="000006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используемый метод -  DirectIO(command,args,dataObject); </w:t>
      </w:r>
    </w:p>
    <w:p w:rsidR="00000000" w:rsidDel="00000000" w:rsidP="00000000" w:rsidRDefault="00000000" w:rsidRPr="00000000" w14:paraId="000006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42 </w:t>
      </w:r>
    </w:p>
    <w:p w:rsidR="00000000" w:rsidDel="00000000" w:rsidP="00000000" w:rsidRDefault="00000000" w:rsidRPr="00000000" w14:paraId="000006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int[] args={2} </w:t>
      </w:r>
    </w:p>
    <w:p w:rsidR="00000000" w:rsidDel="00000000" w:rsidP="00000000" w:rsidRDefault="00000000" w:rsidRPr="00000000" w14:paraId="000006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содержит номер от которого начнется выборка документов.</w:t>
      </w:r>
    </w:p>
    <w:p w:rsidR="00000000" w:rsidDel="00000000" w:rsidP="00000000" w:rsidRDefault="00000000" w:rsidRPr="00000000" w14:paraId="000006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args[1] содержит количество запрашиваемых чеков.</w:t>
      </w:r>
    </w:p>
    <w:p w:rsidR="00000000" w:rsidDel="00000000" w:rsidP="00000000" w:rsidRDefault="00000000" w:rsidRPr="00000000" w14:paraId="000006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Object[] dataObject = new Object[1]; - Массив Object в котором под индексом 0 будет коллекция типа Vector&lt;PiritFNTicket&gt;  где каждый экземпляр PiritFNTicket соответствует квитанции полученной из ФН.</w:t>
      </w:r>
    </w:p>
    <w:p w:rsidR="00000000" w:rsidDel="00000000" w:rsidP="00000000" w:rsidRDefault="00000000" w:rsidRPr="00000000" w14:paraId="000006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Для извлечения информации из квитанции в классe PiritFNTicket предусмотрены следующие методы :</w:t>
      </w:r>
    </w:p>
    <w:p w:rsidR="00000000" w:rsidDel="00000000" w:rsidP="00000000" w:rsidRDefault="00000000" w:rsidRPr="00000000" w14:paraId="000006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getdocNumber() - вернет HEX массив с квитанцией ОФД. </w:t>
      </w:r>
    </w:p>
    <w:p w:rsidR="00000000" w:rsidDel="00000000" w:rsidP="00000000" w:rsidRDefault="00000000" w:rsidRPr="00000000" w14:paraId="000006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getDocNumber() - вернет int номер чека. </w:t>
      </w:r>
    </w:p>
    <w:p w:rsidR="00000000" w:rsidDel="00000000" w:rsidP="00000000" w:rsidRDefault="00000000" w:rsidRPr="00000000" w14:paraId="000006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isSigned() - вернет boolean статус - подписан ли документ в ОФД. </w:t>
      </w:r>
    </w:p>
    <w:p w:rsidR="00000000" w:rsidDel="00000000" w:rsidP="00000000" w:rsidRDefault="00000000" w:rsidRPr="00000000" w14:paraId="000006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getDateOfDoc() - вернет String с датой и временем квитанции в формате - ddMMyyyyHHmm.</w:t>
      </w:r>
    </w:p>
    <w:p w:rsidR="00000000" w:rsidDel="00000000" w:rsidP="00000000" w:rsidRDefault="00000000" w:rsidRPr="00000000" w14:paraId="000006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getTicketNumber() - вернет String с номером квитанции.</w:t>
      </w:r>
    </w:p>
    <w:p w:rsidR="00000000" w:rsidDel="00000000" w:rsidP="00000000" w:rsidRDefault="00000000" w:rsidRPr="00000000" w14:paraId="000006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getValueFPD() - вернет String значение ФПД.</w:t>
      </w:r>
    </w:p>
    <w:p w:rsidR="00000000" w:rsidDel="00000000" w:rsidP="00000000" w:rsidRDefault="00000000" w:rsidRPr="00000000" w14:paraId="000006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включения/выключения печати блока расчета драйвером используется directIO</w:t>
      </w:r>
    </w:p>
    <w:p w:rsidR="00000000" w:rsidDel="00000000" w:rsidP="00000000" w:rsidRDefault="00000000" w:rsidRPr="00000000" w14:paraId="000006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16 </w:t>
      </w:r>
    </w:p>
    <w:p w:rsidR="00000000" w:rsidDel="00000000" w:rsidP="00000000" w:rsidRDefault="00000000" w:rsidRPr="00000000" w14:paraId="000006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 1 - печатать блок, 0 - не печатать</w:t>
      </w:r>
    </w:p>
    <w:p w:rsidR="00000000" w:rsidDel="00000000" w:rsidP="00000000" w:rsidRDefault="00000000" w:rsidRPr="00000000" w14:paraId="000006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3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настройки атрибутов текста при печати свободной строкой драйвером используется directIO</w:t>
      </w:r>
    </w:p>
    <w:p w:rsidR="00000000" w:rsidDel="00000000" w:rsidP="00000000" w:rsidRDefault="00000000" w:rsidRPr="00000000" w14:paraId="000006E4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E5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E6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17 </w:t>
      </w:r>
    </w:p>
    <w:p w:rsidR="00000000" w:rsidDel="00000000" w:rsidP="00000000" w:rsidRDefault="00000000" w:rsidRPr="00000000" w14:paraId="000006E7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номер атрибута.</w:t>
      </w:r>
    </w:p>
    <w:p w:rsidR="00000000" w:rsidDel="00000000" w:rsidP="00000000" w:rsidRDefault="00000000" w:rsidRPr="00000000" w14:paraId="000006E8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777" w:top="777" w:left="1134" w:right="1134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Calibri"/>
  <w:font w:name="Cambria"/>
  <w:font w:name="Arial Unicode MS"/>
  <w:font w:name="Cousin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720" w:lineRule="auto"/>
      <w:ind w:right="360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7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80" w:before="9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b w:val="1"/>
        <w:i w:val="1"/>
        <w:color w:val="000000"/>
        <w:sz w:val="24"/>
        <w:szCs w:val="24"/>
        <w:rtl w:val="0"/>
      </w:rPr>
      <w:t xml:space="preserve">ПИРИТ: JPOS драйвер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E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7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9"/>
      <w:numFmt w:val="decimal"/>
      <w:lvlText w:val="%1.%2.%3"/>
      <w:lvlJc w:val="left"/>
      <w:pPr>
        <w:ind w:left="1440" w:hanging="360"/>
      </w:pPr>
      <w:rPr>
        <w:rFonts w:ascii="Arial" w:cs="Arial" w:eastAsia="Arial" w:hAnsi="Arial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1.%2"/>
      <w:lvlJc w:val="left"/>
      <w:pPr>
        <w:ind w:left="1285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73" w:hanging="864"/>
      </w:pPr>
      <w:rPr>
        <w:vertAlign w:val="baseline"/>
      </w:rPr>
    </w:lvl>
    <w:lvl w:ilvl="4">
      <w:start w:val="1"/>
      <w:numFmt w:val="decimal"/>
      <w:lvlText w:val="%4.%5."/>
      <w:lvlJc w:val="left"/>
      <w:pPr>
        <w:ind w:left="1717" w:hanging="1008.0000000000002"/>
      </w:pPr>
      <w:rPr>
        <w:vertAlign w:val="baseline"/>
      </w:rPr>
    </w:lvl>
    <w:lvl w:ilvl="5">
      <w:start w:val="1"/>
      <w:numFmt w:val="decimal"/>
      <w:lvlText w:val="%4.%5.%6"/>
      <w:lvlJc w:val="left"/>
      <w:pPr>
        <w:ind w:left="1861" w:hanging="1152"/>
      </w:pPr>
      <w:rPr>
        <w:vertAlign w:val="baseline"/>
      </w:rPr>
    </w:lvl>
    <w:lvl w:ilvl="6">
      <w:start w:val="1"/>
      <w:numFmt w:val="decimal"/>
      <w:lvlText w:val="%4.%5.%6.%7"/>
      <w:lvlJc w:val="left"/>
      <w:pPr>
        <w:ind w:left="2005" w:hanging="1296"/>
      </w:pPr>
      <w:rPr>
        <w:vertAlign w:val="baseline"/>
      </w:rPr>
    </w:lvl>
    <w:lvl w:ilvl="7">
      <w:start w:val="1"/>
      <w:numFmt w:val="decimal"/>
      <w:lvlText w:val="%4.%5.%6.%7.%8"/>
      <w:lvlJc w:val="left"/>
      <w:pPr>
        <w:ind w:left="2149" w:hanging="1440"/>
      </w:pPr>
      <w:rPr>
        <w:vertAlign w:val="baseline"/>
      </w:rPr>
    </w:lvl>
    <w:lvl w:ilvl="8">
      <w:start w:val="1"/>
      <w:numFmt w:val="decimal"/>
      <w:lvlText w:val="%4.%5.%6.%7.%8.%9"/>
      <w:lvlJc w:val="left"/>
      <w:pPr>
        <w:ind w:left="2293" w:hanging="1584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paragraph" w:styleId="a7">
    <w:name w:val="List Paragraph"/>
    <w:basedOn w:val="a"/>
    <w:uiPriority w:val="34"/>
    <w:qFormat w:val="1"/>
    <w:rsid w:val="006F464D"/>
    <w:pPr>
      <w:ind w:left="720"/>
      <w:contextualSpacing w:val="1"/>
    </w:pPr>
  </w:style>
  <w:style w:type="table" w:styleId="a8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nrf.com/resources/retail-technology-standards/unifiedpos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usine-regular.ttf"/><Relationship Id="rId2" Type="http://schemas.openxmlformats.org/officeDocument/2006/relationships/font" Target="fonts/Cousine-bold.ttf"/><Relationship Id="rId3" Type="http://schemas.openxmlformats.org/officeDocument/2006/relationships/font" Target="fonts/Cousine-italic.ttf"/><Relationship Id="rId4" Type="http://schemas.openxmlformats.org/officeDocument/2006/relationships/font" Target="fonts/Cousin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r0decSnC4mATMp89pkji9HvPlQ==">CgMxLjAaJAoBMBIfCh0IB0IZCgVBcmlhbBIQQXJpYWwgVW5pY29kZSBNUxofCgExEhoKGAgJUhQKEnRhYmxlLnAyd2UxanRpbm1wdzIIaC5namRneHMyCWguMzBqMHpsbDIKaWQuMzBqMHpsbDIKaWQuMWZvYjl0ZTIKaWQuM3pueXNoNzIKaWQuMmV0OTJwMDIIaC50eWpjd3QyCWguM2R5NnZrbTgAciExOTNEeVNrc1pYajg0TkNUUlZuN0dYcEtrUWZPV29mRVM=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2021-04-26T10:43:00Z</dcterms:created>
</cp:coreProperties>
</file>